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17" w:rsidRPr="000D3DB7" w:rsidRDefault="002B70CE" w:rsidP="000D3DB7">
      <w:pPr>
        <w:pStyle w:val="NoSpacing"/>
        <w:jc w:val="center"/>
        <w:rPr>
          <w:b/>
          <w:sz w:val="28"/>
          <w:szCs w:val="28"/>
        </w:rPr>
      </w:pPr>
      <w:r>
        <w:rPr>
          <w:rFonts w:eastAsiaTheme="majorEastAsia" w:cstheme="majorBidi"/>
          <w:i/>
          <w:iCs/>
          <w:noProof/>
          <w:sz w:val="28"/>
          <w:szCs w:val="28"/>
          <w:lang w:eastAsia="en-IE"/>
        </w:rPr>
        <w:drawing>
          <wp:anchor distT="0" distB="0" distL="114300" distR="114300" simplePos="0" relativeHeight="251658240" behindDoc="1" locked="0" layoutInCell="1" allowOverlap="1" wp14:anchorId="6596BED0" wp14:editId="63232207">
            <wp:simplePos x="0" y="0"/>
            <wp:positionH relativeFrom="column">
              <wp:posOffset>4028440</wp:posOffset>
            </wp:positionH>
            <wp:positionV relativeFrom="paragraph">
              <wp:posOffset>-304800</wp:posOffset>
            </wp:positionV>
            <wp:extent cx="1814830" cy="1562100"/>
            <wp:effectExtent l="0" t="0" r="0" b="0"/>
            <wp:wrapTight wrapText="bothSides">
              <wp:wrapPolygon edited="0">
                <wp:start x="0" y="0"/>
                <wp:lineTo x="0" y="21337"/>
                <wp:lineTo x="21313" y="21337"/>
                <wp:lineTo x="21313" y="0"/>
                <wp:lineTo x="0" y="0"/>
              </wp:wrapPolygon>
            </wp:wrapTight>
            <wp:docPr id="2" name="Picture 2" descr="C:\Users\ailishharkin\Pictures\work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ishharkin\Pictures\workin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D17" w:rsidRPr="000D3DB7">
        <w:rPr>
          <w:b/>
          <w:sz w:val="28"/>
          <w:szCs w:val="28"/>
        </w:rPr>
        <w:t xml:space="preserve">Presentation </w:t>
      </w:r>
      <w:r>
        <w:rPr>
          <w:b/>
          <w:sz w:val="28"/>
          <w:szCs w:val="28"/>
        </w:rPr>
        <w:t xml:space="preserve">Community </w:t>
      </w:r>
      <w:r w:rsidR="009A1D17" w:rsidRPr="000D3DB7">
        <w:rPr>
          <w:b/>
          <w:sz w:val="28"/>
          <w:szCs w:val="28"/>
        </w:rPr>
        <w:t>College, Terenure</w:t>
      </w:r>
    </w:p>
    <w:p w:rsidR="009A1D17" w:rsidRPr="000D3DB7" w:rsidRDefault="009A1D17" w:rsidP="000D3DB7">
      <w:pPr>
        <w:pStyle w:val="NoSpacing"/>
        <w:jc w:val="center"/>
        <w:rPr>
          <w:b/>
          <w:sz w:val="28"/>
          <w:szCs w:val="28"/>
        </w:rPr>
      </w:pPr>
      <w:r w:rsidRPr="000D3DB7">
        <w:rPr>
          <w:b/>
          <w:sz w:val="28"/>
          <w:szCs w:val="28"/>
        </w:rPr>
        <w:t>Dublin 6W</w:t>
      </w:r>
    </w:p>
    <w:p w:rsidR="009A1D17" w:rsidRPr="000D3DB7" w:rsidRDefault="009A1D17" w:rsidP="000D3DB7">
      <w:pPr>
        <w:pStyle w:val="NoSpacing"/>
        <w:jc w:val="center"/>
        <w:rPr>
          <w:b/>
          <w:sz w:val="28"/>
          <w:szCs w:val="28"/>
        </w:rPr>
      </w:pPr>
      <w:r w:rsidRPr="000D3DB7">
        <w:rPr>
          <w:b/>
          <w:sz w:val="28"/>
          <w:szCs w:val="28"/>
        </w:rPr>
        <w:t>76092K</w:t>
      </w:r>
    </w:p>
    <w:p w:rsidR="000D3DB7" w:rsidRDefault="000D3DB7" w:rsidP="000D3DB7">
      <w:pPr>
        <w:pStyle w:val="NoSpacing"/>
        <w:rPr>
          <w:b/>
          <w:sz w:val="28"/>
          <w:szCs w:val="28"/>
        </w:rPr>
      </w:pPr>
    </w:p>
    <w:p w:rsidR="000D3DB7" w:rsidRDefault="00A22E87" w:rsidP="000D3DB7">
      <w:pPr>
        <w:pStyle w:val="NoSpacing"/>
        <w:rPr>
          <w:b/>
          <w:sz w:val="28"/>
          <w:szCs w:val="28"/>
        </w:rPr>
      </w:pPr>
      <w:r w:rsidRPr="000D3DB7">
        <w:rPr>
          <w:b/>
          <w:sz w:val="28"/>
          <w:szCs w:val="28"/>
        </w:rPr>
        <w:t>SCHOOL SELF EVALUATION REPORT</w:t>
      </w:r>
      <w:r w:rsidR="005E4932">
        <w:rPr>
          <w:b/>
          <w:sz w:val="28"/>
          <w:szCs w:val="28"/>
        </w:rPr>
        <w:t xml:space="preserve"> FOR LITERACY</w:t>
      </w:r>
      <w:r w:rsidR="00112D36">
        <w:rPr>
          <w:b/>
          <w:sz w:val="28"/>
          <w:szCs w:val="28"/>
        </w:rPr>
        <w:t xml:space="preserve"> AND NUMERACY</w:t>
      </w:r>
      <w:r w:rsidR="00437298">
        <w:rPr>
          <w:b/>
          <w:sz w:val="28"/>
          <w:szCs w:val="28"/>
        </w:rPr>
        <w:t xml:space="preserve"> AND </w:t>
      </w:r>
      <w:r w:rsidR="00EB439C">
        <w:rPr>
          <w:b/>
          <w:sz w:val="28"/>
          <w:szCs w:val="28"/>
        </w:rPr>
        <w:t>HOMEWORK</w:t>
      </w:r>
    </w:p>
    <w:p w:rsidR="000D3DB7" w:rsidRDefault="000D3DB7" w:rsidP="000D3DB7">
      <w:pPr>
        <w:pStyle w:val="NoSpacing"/>
        <w:rPr>
          <w:b/>
          <w:sz w:val="28"/>
          <w:szCs w:val="28"/>
        </w:rPr>
      </w:pPr>
    </w:p>
    <w:p w:rsidR="005E4932" w:rsidRDefault="005E4932" w:rsidP="000D3DB7">
      <w:pPr>
        <w:pStyle w:val="NoSpacing"/>
        <w:rPr>
          <w:b/>
          <w:sz w:val="28"/>
          <w:szCs w:val="28"/>
        </w:rPr>
      </w:pPr>
    </w:p>
    <w:p w:rsidR="000D3DB7" w:rsidRPr="000D3DB7" w:rsidRDefault="000D3DB7" w:rsidP="000D3DB7">
      <w:pPr>
        <w:pStyle w:val="NoSpacing"/>
        <w:rPr>
          <w:b/>
          <w:sz w:val="28"/>
          <w:szCs w:val="28"/>
        </w:rPr>
      </w:pPr>
      <w:r>
        <w:t xml:space="preserve"> </w:t>
      </w:r>
      <w:r w:rsidRPr="000D3DB7">
        <w:rPr>
          <w:sz w:val="28"/>
          <w:szCs w:val="28"/>
        </w:rPr>
        <w:t>EVALUATION PERIOD</w:t>
      </w:r>
      <w:r w:rsidRPr="000D3DB7">
        <w:rPr>
          <w:b/>
          <w:sz w:val="28"/>
          <w:szCs w:val="28"/>
        </w:rPr>
        <w:t xml:space="preserve">: </w:t>
      </w:r>
      <w:r w:rsidRPr="000D3DB7">
        <w:rPr>
          <w:i/>
          <w:sz w:val="28"/>
          <w:szCs w:val="28"/>
        </w:rPr>
        <w:t>May 2014- 2017</w:t>
      </w:r>
    </w:p>
    <w:p w:rsidR="000D3DB7" w:rsidRDefault="000D3DB7" w:rsidP="000D3DB7">
      <w:pPr>
        <w:pStyle w:val="NoSpacing"/>
        <w:rPr>
          <w:rStyle w:val="Heading9Char"/>
          <w:rFonts w:asciiTheme="minorHAnsi" w:hAnsiTheme="minorHAnsi"/>
          <w:color w:val="auto"/>
          <w:sz w:val="28"/>
          <w:szCs w:val="28"/>
        </w:rPr>
      </w:pPr>
    </w:p>
    <w:p w:rsidR="005E4932" w:rsidRDefault="005E4932" w:rsidP="000D3DB7">
      <w:pPr>
        <w:pStyle w:val="NoSpacing"/>
        <w:rPr>
          <w:rStyle w:val="Heading9Char"/>
          <w:rFonts w:asciiTheme="minorHAnsi" w:hAnsiTheme="minorHAnsi"/>
          <w:color w:val="auto"/>
          <w:sz w:val="28"/>
          <w:szCs w:val="28"/>
        </w:rPr>
      </w:pPr>
    </w:p>
    <w:p w:rsidR="009A1D17" w:rsidRPr="000D3DB7" w:rsidRDefault="000D3DB7" w:rsidP="000D3DB7">
      <w:pPr>
        <w:pStyle w:val="NoSpacing"/>
        <w:rPr>
          <w:sz w:val="28"/>
          <w:szCs w:val="28"/>
        </w:rPr>
      </w:pPr>
      <w:r w:rsidRPr="000D3DB7">
        <w:rPr>
          <w:rStyle w:val="Heading9Char"/>
          <w:rFonts w:asciiTheme="minorHAnsi" w:hAnsiTheme="minorHAnsi"/>
          <w:i w:val="0"/>
          <w:color w:val="auto"/>
          <w:sz w:val="28"/>
          <w:szCs w:val="28"/>
        </w:rPr>
        <w:t>REPORT ISSUE DATE</w:t>
      </w:r>
      <w:r w:rsidRPr="000D3DB7">
        <w:rPr>
          <w:rStyle w:val="Heading9Char"/>
          <w:rFonts w:asciiTheme="minorHAnsi" w:hAnsiTheme="minorHAnsi"/>
          <w:color w:val="auto"/>
          <w:sz w:val="28"/>
          <w:szCs w:val="28"/>
        </w:rPr>
        <w:t>:</w:t>
      </w:r>
      <w:r w:rsidRPr="000D3DB7">
        <w:rPr>
          <w:sz w:val="28"/>
          <w:szCs w:val="28"/>
        </w:rPr>
        <w:t xml:space="preserve"> </w:t>
      </w:r>
      <w:r w:rsidR="00EB439C">
        <w:rPr>
          <w:i/>
          <w:sz w:val="28"/>
          <w:szCs w:val="28"/>
        </w:rPr>
        <w:t>November</w:t>
      </w:r>
      <w:r w:rsidR="00436235">
        <w:rPr>
          <w:i/>
          <w:sz w:val="28"/>
          <w:szCs w:val="28"/>
        </w:rPr>
        <w:t xml:space="preserve"> 2016</w:t>
      </w:r>
    </w:p>
    <w:p w:rsidR="009A1D17" w:rsidRPr="000D3DB7" w:rsidRDefault="009A1D17" w:rsidP="009A1D17">
      <w:pPr>
        <w:pStyle w:val="NoSpacing"/>
        <w:jc w:val="center"/>
        <w:rPr>
          <w:b/>
          <w:color w:val="002060"/>
          <w:sz w:val="28"/>
          <w:szCs w:val="28"/>
        </w:rPr>
      </w:pPr>
    </w:p>
    <w:p w:rsidR="009A1D17" w:rsidRDefault="009A1D17" w:rsidP="009A1D17">
      <w:pPr>
        <w:pStyle w:val="NoSpacing"/>
        <w:jc w:val="center"/>
        <w:rPr>
          <w:b/>
          <w:sz w:val="24"/>
          <w:szCs w:val="24"/>
        </w:rPr>
      </w:pPr>
    </w:p>
    <w:p w:rsidR="005E4932" w:rsidRPr="009A1D17" w:rsidRDefault="005E4932" w:rsidP="009A1D17">
      <w:pPr>
        <w:pStyle w:val="NoSpacing"/>
        <w:jc w:val="center"/>
        <w:rPr>
          <w:b/>
          <w:sz w:val="24"/>
          <w:szCs w:val="24"/>
        </w:rPr>
      </w:pPr>
    </w:p>
    <w:p w:rsidR="005E4932" w:rsidRPr="005E4932" w:rsidRDefault="005E4932" w:rsidP="005E4932">
      <w:pPr>
        <w:pStyle w:val="NoSpacing"/>
        <w:numPr>
          <w:ilvl w:val="0"/>
          <w:numId w:val="14"/>
        </w:numPr>
        <w:jc w:val="both"/>
        <w:rPr>
          <w:b/>
          <w:sz w:val="24"/>
          <w:szCs w:val="24"/>
          <w:u w:val="single"/>
        </w:rPr>
      </w:pPr>
      <w:r w:rsidRPr="005E4932">
        <w:rPr>
          <w:b/>
          <w:sz w:val="24"/>
          <w:szCs w:val="24"/>
          <w:u w:val="single"/>
        </w:rPr>
        <w:t>Introduction</w:t>
      </w:r>
    </w:p>
    <w:p w:rsidR="005E4932" w:rsidRPr="005E4932" w:rsidRDefault="005E4932" w:rsidP="005E4932">
      <w:pPr>
        <w:pStyle w:val="NoSpacing"/>
        <w:jc w:val="both"/>
        <w:rPr>
          <w:b/>
          <w:sz w:val="24"/>
          <w:szCs w:val="24"/>
        </w:rPr>
      </w:pPr>
    </w:p>
    <w:p w:rsidR="005E4932" w:rsidRPr="005E4932" w:rsidRDefault="00F26327" w:rsidP="005E4932">
      <w:pPr>
        <w:pStyle w:val="NoSpacing"/>
        <w:jc w:val="both"/>
        <w:rPr>
          <w:sz w:val="24"/>
          <w:szCs w:val="24"/>
          <w:u w:val="single"/>
        </w:rPr>
      </w:pPr>
      <w:r>
        <w:rPr>
          <w:sz w:val="24"/>
          <w:szCs w:val="24"/>
          <w:u w:val="single"/>
        </w:rPr>
        <w:t>The Focus o</w:t>
      </w:r>
      <w:r w:rsidR="005E4932" w:rsidRPr="005E4932">
        <w:rPr>
          <w:sz w:val="24"/>
          <w:szCs w:val="24"/>
          <w:u w:val="single"/>
        </w:rPr>
        <w:t xml:space="preserve">f </w:t>
      </w:r>
      <w:r w:rsidR="00EB439C" w:rsidRPr="005E4932">
        <w:rPr>
          <w:sz w:val="24"/>
          <w:szCs w:val="24"/>
          <w:u w:val="single"/>
        </w:rPr>
        <w:t>the</w:t>
      </w:r>
      <w:r w:rsidR="005E4932" w:rsidRPr="005E4932">
        <w:rPr>
          <w:sz w:val="24"/>
          <w:szCs w:val="24"/>
          <w:u w:val="single"/>
        </w:rPr>
        <w:t xml:space="preserve"> Evaluation </w:t>
      </w:r>
    </w:p>
    <w:p w:rsidR="00EB439C" w:rsidRPr="005E4932" w:rsidRDefault="00EB439C" w:rsidP="00EB439C">
      <w:pPr>
        <w:pStyle w:val="NoSpacing"/>
        <w:jc w:val="both"/>
        <w:rPr>
          <w:sz w:val="24"/>
          <w:szCs w:val="24"/>
        </w:rPr>
      </w:pPr>
      <w:r>
        <w:rPr>
          <w:sz w:val="24"/>
          <w:szCs w:val="24"/>
        </w:rPr>
        <w:t xml:space="preserve">A programme of </w:t>
      </w:r>
      <w:r w:rsidRPr="005E4932">
        <w:rPr>
          <w:sz w:val="24"/>
          <w:szCs w:val="24"/>
        </w:rPr>
        <w:t xml:space="preserve">self-evaluation of the school </w:t>
      </w:r>
      <w:r>
        <w:rPr>
          <w:sz w:val="24"/>
          <w:szCs w:val="24"/>
        </w:rPr>
        <w:t>was undertaken during the Autumn Term of 2016</w:t>
      </w:r>
      <w:r w:rsidRPr="005E4932">
        <w:rPr>
          <w:sz w:val="24"/>
          <w:szCs w:val="24"/>
        </w:rPr>
        <w:t xml:space="preserve">. </w:t>
      </w:r>
      <w:r>
        <w:rPr>
          <w:sz w:val="24"/>
          <w:szCs w:val="24"/>
        </w:rPr>
        <w:t>Time spent on homework and attitude to homework of the F</w:t>
      </w:r>
      <w:r w:rsidRPr="005E4932">
        <w:rPr>
          <w:sz w:val="24"/>
          <w:szCs w:val="24"/>
        </w:rPr>
        <w:t xml:space="preserve">irst Year students and how the teaching and learning in all subjects support the </w:t>
      </w:r>
      <w:r>
        <w:rPr>
          <w:sz w:val="24"/>
          <w:szCs w:val="24"/>
        </w:rPr>
        <w:t>setting</w:t>
      </w:r>
      <w:r w:rsidRPr="005E4932">
        <w:rPr>
          <w:sz w:val="24"/>
          <w:szCs w:val="24"/>
        </w:rPr>
        <w:t xml:space="preserve"> of </w:t>
      </w:r>
      <w:r>
        <w:rPr>
          <w:sz w:val="24"/>
          <w:szCs w:val="24"/>
        </w:rPr>
        <w:t>homework and attitudes to the completion of homework</w:t>
      </w:r>
      <w:r w:rsidRPr="005E4932">
        <w:rPr>
          <w:sz w:val="24"/>
          <w:szCs w:val="24"/>
        </w:rPr>
        <w:t xml:space="preserve"> were reviewed. </w:t>
      </w:r>
    </w:p>
    <w:p w:rsidR="005E4932" w:rsidRPr="005E4932" w:rsidRDefault="005E4932" w:rsidP="005E4932">
      <w:pPr>
        <w:pStyle w:val="NoSpacing"/>
        <w:jc w:val="both"/>
        <w:rPr>
          <w:sz w:val="24"/>
          <w:szCs w:val="24"/>
        </w:rPr>
      </w:pPr>
    </w:p>
    <w:p w:rsidR="005E4932" w:rsidRPr="00E059AB" w:rsidRDefault="005E4932" w:rsidP="005E4932">
      <w:pPr>
        <w:pStyle w:val="NoSpacing"/>
        <w:jc w:val="both"/>
        <w:rPr>
          <w:sz w:val="24"/>
          <w:szCs w:val="24"/>
          <w:u w:val="single"/>
        </w:rPr>
      </w:pPr>
      <w:r w:rsidRPr="005E4932">
        <w:rPr>
          <w:sz w:val="24"/>
          <w:szCs w:val="24"/>
          <w:u w:val="single"/>
        </w:rPr>
        <w:t>School Context:</w:t>
      </w:r>
    </w:p>
    <w:p w:rsidR="00E059AB" w:rsidRDefault="00E059AB" w:rsidP="00E059AB">
      <w:pPr>
        <w:pStyle w:val="NoSpacing"/>
        <w:jc w:val="both"/>
        <w:rPr>
          <w:sz w:val="24"/>
          <w:szCs w:val="24"/>
          <w:lang w:val="en"/>
        </w:rPr>
      </w:pPr>
      <w:r w:rsidRPr="005E4932">
        <w:rPr>
          <w:sz w:val="24"/>
          <w:szCs w:val="24"/>
          <w:lang w:val="en"/>
        </w:rPr>
        <w:t xml:space="preserve">Presentation College is a post-primary school for girls under the auspices of the City of Dublin Education and Training Board. There are currently </w:t>
      </w:r>
      <w:r w:rsidR="008D2A3D">
        <w:rPr>
          <w:sz w:val="24"/>
          <w:szCs w:val="24"/>
          <w:lang w:val="en"/>
        </w:rPr>
        <w:t>328</w:t>
      </w:r>
      <w:r w:rsidR="0051608D">
        <w:rPr>
          <w:sz w:val="24"/>
          <w:szCs w:val="24"/>
          <w:lang w:val="en"/>
        </w:rPr>
        <w:t xml:space="preserve"> </w:t>
      </w:r>
      <w:r w:rsidRPr="005E4932">
        <w:rPr>
          <w:sz w:val="24"/>
          <w:szCs w:val="24"/>
          <w:lang w:val="en"/>
        </w:rPr>
        <w:t>students including</w:t>
      </w:r>
      <w:r w:rsidRPr="004E4567">
        <w:rPr>
          <w:sz w:val="24"/>
          <w:szCs w:val="24"/>
          <w:lang w:val="en"/>
        </w:rPr>
        <w:t xml:space="preserve"> </w:t>
      </w:r>
      <w:r w:rsidR="00767941">
        <w:rPr>
          <w:sz w:val="24"/>
          <w:szCs w:val="24"/>
          <w:lang w:val="en"/>
        </w:rPr>
        <w:t>20</w:t>
      </w:r>
      <w:r>
        <w:rPr>
          <w:sz w:val="24"/>
          <w:szCs w:val="24"/>
          <w:lang w:val="en"/>
        </w:rPr>
        <w:t xml:space="preserve"> </w:t>
      </w:r>
      <w:r w:rsidRPr="005E4932">
        <w:rPr>
          <w:sz w:val="24"/>
          <w:szCs w:val="24"/>
          <w:lang w:val="en"/>
        </w:rPr>
        <w:t>who have EAL. We have</w:t>
      </w:r>
      <w:r>
        <w:rPr>
          <w:sz w:val="24"/>
          <w:szCs w:val="24"/>
          <w:lang w:val="en"/>
        </w:rPr>
        <w:t xml:space="preserve"> </w:t>
      </w:r>
      <w:r w:rsidR="0051608D">
        <w:rPr>
          <w:sz w:val="24"/>
          <w:szCs w:val="24"/>
          <w:lang w:val="en"/>
        </w:rPr>
        <w:t xml:space="preserve">approx. </w:t>
      </w:r>
      <w:r w:rsidRPr="0051608D">
        <w:rPr>
          <w:sz w:val="24"/>
          <w:szCs w:val="24"/>
          <w:lang w:val="en"/>
        </w:rPr>
        <w:t xml:space="preserve">18 </w:t>
      </w:r>
      <w:r w:rsidRPr="005E4932">
        <w:rPr>
          <w:sz w:val="24"/>
          <w:szCs w:val="24"/>
          <w:lang w:val="en"/>
        </w:rPr>
        <w:t xml:space="preserve">feeder schools for our current First Years. </w:t>
      </w:r>
      <w:r w:rsidR="00767941">
        <w:rPr>
          <w:sz w:val="24"/>
          <w:szCs w:val="24"/>
          <w:lang w:val="en"/>
        </w:rPr>
        <w:t>44</w:t>
      </w:r>
      <w:r w:rsidRPr="0051608D">
        <w:rPr>
          <w:sz w:val="24"/>
          <w:szCs w:val="24"/>
          <w:lang w:val="en"/>
        </w:rPr>
        <w:t xml:space="preserve"> </w:t>
      </w:r>
      <w:r w:rsidRPr="005E4932">
        <w:rPr>
          <w:sz w:val="24"/>
          <w:szCs w:val="24"/>
          <w:lang w:val="en"/>
        </w:rPr>
        <w:t>students a</w:t>
      </w:r>
      <w:r>
        <w:rPr>
          <w:sz w:val="24"/>
          <w:szCs w:val="24"/>
          <w:lang w:val="en"/>
        </w:rPr>
        <w:t>vail of Learning Suppor</w:t>
      </w:r>
      <w:r w:rsidRPr="0051608D">
        <w:rPr>
          <w:sz w:val="24"/>
          <w:szCs w:val="24"/>
          <w:lang w:val="en"/>
        </w:rPr>
        <w:t xml:space="preserve">t, 8 of </w:t>
      </w:r>
      <w:r>
        <w:rPr>
          <w:sz w:val="24"/>
          <w:szCs w:val="24"/>
          <w:lang w:val="en"/>
        </w:rPr>
        <w:t xml:space="preserve">those </w:t>
      </w:r>
      <w:r w:rsidRPr="005E4932">
        <w:rPr>
          <w:sz w:val="24"/>
          <w:szCs w:val="24"/>
          <w:lang w:val="en"/>
        </w:rPr>
        <w:t>students h</w:t>
      </w:r>
      <w:r>
        <w:rPr>
          <w:sz w:val="24"/>
          <w:szCs w:val="24"/>
          <w:lang w:val="en"/>
        </w:rPr>
        <w:t xml:space="preserve">ave resource hours and we have 3 SNA who work </w:t>
      </w:r>
      <w:r w:rsidRPr="0051608D">
        <w:rPr>
          <w:sz w:val="24"/>
          <w:szCs w:val="24"/>
          <w:lang w:val="en"/>
        </w:rPr>
        <w:t xml:space="preserve">with 5 </w:t>
      </w:r>
      <w:r w:rsidRPr="005E4932">
        <w:rPr>
          <w:sz w:val="24"/>
          <w:szCs w:val="24"/>
          <w:lang w:val="en"/>
        </w:rPr>
        <w:t xml:space="preserve">students. </w:t>
      </w:r>
    </w:p>
    <w:p w:rsidR="005E4932" w:rsidRPr="005E4932" w:rsidRDefault="005E4932" w:rsidP="005E4932">
      <w:pPr>
        <w:pStyle w:val="NoSpacing"/>
        <w:jc w:val="both"/>
        <w:rPr>
          <w:sz w:val="24"/>
          <w:szCs w:val="24"/>
          <w:lang w:val="en"/>
        </w:rPr>
      </w:pPr>
      <w:bookmarkStart w:id="0" w:name="_GoBack"/>
      <w:bookmarkEnd w:id="0"/>
    </w:p>
    <w:p w:rsidR="005E4932" w:rsidRPr="005E4932" w:rsidRDefault="005E4932" w:rsidP="005E4932">
      <w:pPr>
        <w:pStyle w:val="NoSpacing"/>
        <w:numPr>
          <w:ilvl w:val="0"/>
          <w:numId w:val="14"/>
        </w:numPr>
        <w:jc w:val="both"/>
        <w:rPr>
          <w:b/>
          <w:sz w:val="24"/>
          <w:szCs w:val="24"/>
          <w:u w:val="single"/>
        </w:rPr>
      </w:pPr>
      <w:r w:rsidRPr="005E4932">
        <w:rPr>
          <w:b/>
          <w:sz w:val="24"/>
          <w:szCs w:val="24"/>
          <w:u w:val="single"/>
        </w:rPr>
        <w:t xml:space="preserve">Findings: </w:t>
      </w:r>
    </w:p>
    <w:p w:rsidR="005E4932" w:rsidRPr="005E4932" w:rsidRDefault="005E4932" w:rsidP="005E4932">
      <w:pPr>
        <w:pStyle w:val="NoSpacing"/>
        <w:ind w:left="720"/>
        <w:jc w:val="both"/>
        <w:rPr>
          <w:b/>
          <w:sz w:val="24"/>
          <w:szCs w:val="24"/>
          <w:u w:val="single"/>
        </w:rPr>
      </w:pPr>
    </w:p>
    <w:p w:rsidR="005E4932" w:rsidRPr="005E4932" w:rsidRDefault="005E4932" w:rsidP="005E4932">
      <w:pPr>
        <w:pStyle w:val="NoSpacing"/>
        <w:jc w:val="both"/>
        <w:rPr>
          <w:i/>
          <w:sz w:val="24"/>
          <w:szCs w:val="24"/>
        </w:rPr>
      </w:pPr>
      <w:r w:rsidRPr="005E4932">
        <w:rPr>
          <w:i/>
          <w:sz w:val="24"/>
          <w:szCs w:val="24"/>
        </w:rPr>
        <w:t>Learner Outcomes</w:t>
      </w:r>
    </w:p>
    <w:p w:rsidR="005E4932" w:rsidRPr="005E4932" w:rsidRDefault="005E4932" w:rsidP="005E4932">
      <w:pPr>
        <w:pStyle w:val="NoSpacing"/>
        <w:jc w:val="both"/>
        <w:rPr>
          <w:sz w:val="24"/>
          <w:szCs w:val="24"/>
        </w:rPr>
      </w:pPr>
      <w:r w:rsidRPr="005E4932">
        <w:rPr>
          <w:sz w:val="24"/>
          <w:szCs w:val="24"/>
        </w:rPr>
        <w:t>The Junior Certificate results in all subject areas were analysed on a four year cycle and against the national averages</w:t>
      </w:r>
      <w:r w:rsidR="00C57560">
        <w:rPr>
          <w:sz w:val="24"/>
          <w:szCs w:val="24"/>
        </w:rPr>
        <w:t xml:space="preserve">. This was done in order </w:t>
      </w:r>
      <w:r w:rsidRPr="005E4932">
        <w:rPr>
          <w:sz w:val="24"/>
          <w:szCs w:val="24"/>
        </w:rPr>
        <w:t xml:space="preserve">to indicate the existing standards and trends. The majority of subjects compare favourably with the national norms. Findings and targets are recorded in the respective subject department plans.  </w:t>
      </w:r>
    </w:p>
    <w:p w:rsidR="005E4932" w:rsidRPr="005E4932" w:rsidRDefault="005E4932" w:rsidP="005E4932">
      <w:pPr>
        <w:pStyle w:val="NoSpacing"/>
        <w:jc w:val="both"/>
        <w:rPr>
          <w:sz w:val="24"/>
          <w:szCs w:val="24"/>
        </w:rPr>
      </w:pPr>
    </w:p>
    <w:p w:rsidR="005E4932" w:rsidRDefault="005E4932" w:rsidP="005E4932">
      <w:pPr>
        <w:pStyle w:val="NoSpacing"/>
        <w:jc w:val="both"/>
        <w:rPr>
          <w:i/>
          <w:sz w:val="24"/>
          <w:szCs w:val="24"/>
        </w:rPr>
      </w:pPr>
      <w:r w:rsidRPr="005E4932">
        <w:rPr>
          <w:i/>
          <w:sz w:val="24"/>
          <w:szCs w:val="24"/>
        </w:rPr>
        <w:t>Learner Experience</w:t>
      </w:r>
    </w:p>
    <w:p w:rsidR="00EB439C" w:rsidRPr="005E4932" w:rsidRDefault="00EB439C" w:rsidP="005E4932">
      <w:pPr>
        <w:pStyle w:val="NoSpacing"/>
        <w:jc w:val="both"/>
        <w:rPr>
          <w:i/>
          <w:sz w:val="24"/>
          <w:szCs w:val="24"/>
        </w:rPr>
      </w:pPr>
    </w:p>
    <w:p w:rsidR="00F37C32" w:rsidRDefault="00F37C32" w:rsidP="005E4932">
      <w:pPr>
        <w:pStyle w:val="NoSpacing"/>
        <w:jc w:val="both"/>
        <w:rPr>
          <w:i/>
          <w:sz w:val="24"/>
          <w:szCs w:val="24"/>
          <w:u w:val="single"/>
        </w:rPr>
      </w:pPr>
      <w:r>
        <w:rPr>
          <w:i/>
          <w:sz w:val="24"/>
          <w:szCs w:val="24"/>
          <w:u w:val="single"/>
        </w:rPr>
        <w:t>Literacy Review:</w:t>
      </w:r>
    </w:p>
    <w:p w:rsidR="00F37C32" w:rsidRDefault="00436235" w:rsidP="005E4932">
      <w:pPr>
        <w:pStyle w:val="NoSpacing"/>
        <w:jc w:val="both"/>
        <w:rPr>
          <w:sz w:val="24"/>
          <w:szCs w:val="24"/>
        </w:rPr>
      </w:pPr>
      <w:r>
        <w:rPr>
          <w:sz w:val="24"/>
          <w:szCs w:val="24"/>
        </w:rPr>
        <w:t>It</w:t>
      </w:r>
      <w:r w:rsidR="00E9320A">
        <w:rPr>
          <w:sz w:val="24"/>
          <w:szCs w:val="24"/>
        </w:rPr>
        <w:t xml:space="preserve"> was determined that </w:t>
      </w:r>
      <w:r>
        <w:rPr>
          <w:sz w:val="24"/>
          <w:szCs w:val="24"/>
        </w:rPr>
        <w:t xml:space="preserve">our </w:t>
      </w:r>
      <w:r w:rsidR="00E9320A">
        <w:rPr>
          <w:sz w:val="24"/>
          <w:szCs w:val="24"/>
        </w:rPr>
        <w:t>Literacy Strategy would be imp</w:t>
      </w:r>
      <w:r>
        <w:rPr>
          <w:sz w:val="24"/>
          <w:szCs w:val="24"/>
        </w:rPr>
        <w:t>lemented again in September 2016</w:t>
      </w:r>
      <w:r w:rsidR="00E9320A">
        <w:rPr>
          <w:sz w:val="24"/>
          <w:szCs w:val="24"/>
        </w:rPr>
        <w:t xml:space="preserve"> for the new First Year students. </w:t>
      </w:r>
    </w:p>
    <w:p w:rsidR="00F37C32" w:rsidRPr="00F37C32" w:rsidRDefault="00F37C32" w:rsidP="005E4932">
      <w:pPr>
        <w:pStyle w:val="NoSpacing"/>
        <w:jc w:val="both"/>
        <w:rPr>
          <w:sz w:val="24"/>
          <w:szCs w:val="24"/>
        </w:rPr>
      </w:pPr>
    </w:p>
    <w:p w:rsidR="00EB439C" w:rsidRDefault="00EB439C" w:rsidP="005E4932">
      <w:pPr>
        <w:pStyle w:val="NoSpacing"/>
        <w:jc w:val="both"/>
        <w:rPr>
          <w:i/>
          <w:sz w:val="24"/>
          <w:szCs w:val="24"/>
          <w:u w:val="single"/>
        </w:rPr>
      </w:pPr>
    </w:p>
    <w:p w:rsidR="00F37C32" w:rsidRDefault="00F37C32" w:rsidP="005E4932">
      <w:pPr>
        <w:pStyle w:val="NoSpacing"/>
        <w:jc w:val="both"/>
        <w:rPr>
          <w:i/>
          <w:sz w:val="24"/>
          <w:szCs w:val="24"/>
          <w:u w:val="single"/>
        </w:rPr>
      </w:pPr>
      <w:r>
        <w:rPr>
          <w:i/>
          <w:sz w:val="24"/>
          <w:szCs w:val="24"/>
          <w:u w:val="single"/>
        </w:rPr>
        <w:lastRenderedPageBreak/>
        <w:t>Numeracy:</w:t>
      </w:r>
    </w:p>
    <w:p w:rsidR="00436235" w:rsidRDefault="002B62AE" w:rsidP="00436235">
      <w:pPr>
        <w:pStyle w:val="NoSpacing"/>
        <w:jc w:val="both"/>
        <w:rPr>
          <w:sz w:val="24"/>
          <w:szCs w:val="24"/>
        </w:rPr>
      </w:pPr>
      <w:r>
        <w:rPr>
          <w:sz w:val="24"/>
          <w:szCs w:val="24"/>
        </w:rPr>
        <w:t xml:space="preserve">The survey was re-administered to the students during the first term of Second Year and analysed. Based on this review it was determined that the attitude of students to the area of Numeracy and Maths is not necessarily improving. </w:t>
      </w:r>
      <w:r w:rsidR="00436235">
        <w:rPr>
          <w:sz w:val="24"/>
          <w:szCs w:val="24"/>
        </w:rPr>
        <w:t xml:space="preserve">It was </w:t>
      </w:r>
      <w:r>
        <w:rPr>
          <w:sz w:val="24"/>
          <w:szCs w:val="24"/>
        </w:rPr>
        <w:t xml:space="preserve">therefore </w:t>
      </w:r>
      <w:r w:rsidR="00436235">
        <w:rPr>
          <w:sz w:val="24"/>
          <w:szCs w:val="24"/>
        </w:rPr>
        <w:t>determined that our Numeracy Strategy would be implemented aga</w:t>
      </w:r>
      <w:r w:rsidR="00B52BC6">
        <w:rPr>
          <w:sz w:val="24"/>
          <w:szCs w:val="24"/>
        </w:rPr>
        <w:t xml:space="preserve">in in September 2016 for the new cohort </w:t>
      </w:r>
      <w:r w:rsidR="000F048A">
        <w:rPr>
          <w:sz w:val="24"/>
          <w:szCs w:val="24"/>
        </w:rPr>
        <w:t>of First</w:t>
      </w:r>
      <w:r w:rsidR="00436235">
        <w:rPr>
          <w:sz w:val="24"/>
          <w:szCs w:val="24"/>
        </w:rPr>
        <w:t xml:space="preserve"> Year students. </w:t>
      </w:r>
    </w:p>
    <w:p w:rsidR="005E4932" w:rsidRDefault="005E4932" w:rsidP="005E4932">
      <w:pPr>
        <w:pStyle w:val="NoSpacing"/>
        <w:jc w:val="both"/>
        <w:rPr>
          <w:sz w:val="24"/>
          <w:szCs w:val="24"/>
        </w:rPr>
      </w:pPr>
    </w:p>
    <w:p w:rsidR="002B62AE" w:rsidRDefault="005E4932" w:rsidP="005E4932">
      <w:pPr>
        <w:pStyle w:val="NoSpacing"/>
        <w:jc w:val="both"/>
        <w:rPr>
          <w:i/>
          <w:sz w:val="24"/>
          <w:szCs w:val="24"/>
        </w:rPr>
      </w:pPr>
      <w:r w:rsidRPr="00436235">
        <w:rPr>
          <w:i/>
          <w:sz w:val="24"/>
          <w:szCs w:val="24"/>
        </w:rPr>
        <w:t>Findings from Student Survey</w:t>
      </w:r>
    </w:p>
    <w:p w:rsidR="002B62AE" w:rsidRDefault="00B52BC6" w:rsidP="005E4932">
      <w:pPr>
        <w:pStyle w:val="NoSpacing"/>
        <w:jc w:val="both"/>
        <w:rPr>
          <w:sz w:val="24"/>
          <w:szCs w:val="24"/>
        </w:rPr>
      </w:pPr>
      <w:r>
        <w:rPr>
          <w:sz w:val="24"/>
          <w:szCs w:val="24"/>
        </w:rPr>
        <w:t xml:space="preserve">From the survey, it was discovered that 56% students spend 1-2 hours on a weeknight doing homework. In the area of homework, 52% of students never feel overloaded with the amount of homework assigned. 11% of students would like to be able to access their homework assignments via a website.  </w:t>
      </w:r>
    </w:p>
    <w:p w:rsidR="002B62AE" w:rsidRPr="005E4932" w:rsidRDefault="002B62AE" w:rsidP="00B52BC6">
      <w:pPr>
        <w:pStyle w:val="NoSpacing"/>
        <w:jc w:val="both"/>
        <w:rPr>
          <w:rFonts w:eastAsia="Helvetica" w:cs="Helvetica"/>
          <w:color w:val="000000"/>
          <w:position w:val="4"/>
          <w:sz w:val="24"/>
          <w:szCs w:val="24"/>
          <w:bdr w:val="nil"/>
          <w:lang w:val="en-GB" w:eastAsia="en-IE"/>
        </w:rPr>
      </w:pPr>
    </w:p>
    <w:p w:rsidR="005E4932" w:rsidRPr="005E4932" w:rsidRDefault="00C57560" w:rsidP="005E4932">
      <w:pPr>
        <w:pStyle w:val="NoSpacing"/>
        <w:jc w:val="both"/>
        <w:rPr>
          <w:i/>
          <w:sz w:val="24"/>
          <w:szCs w:val="24"/>
        </w:rPr>
      </w:pPr>
      <w:r w:rsidRPr="005E4932">
        <w:rPr>
          <w:i/>
          <w:sz w:val="24"/>
          <w:szCs w:val="24"/>
        </w:rPr>
        <w:t>Teachers’ Practice</w:t>
      </w:r>
    </w:p>
    <w:p w:rsidR="005E4932" w:rsidRDefault="00B52BC6" w:rsidP="005E4932">
      <w:pPr>
        <w:pStyle w:val="NoSpacing"/>
        <w:jc w:val="both"/>
        <w:rPr>
          <w:sz w:val="24"/>
          <w:szCs w:val="24"/>
        </w:rPr>
      </w:pPr>
      <w:r>
        <w:rPr>
          <w:sz w:val="24"/>
          <w:szCs w:val="24"/>
        </w:rPr>
        <w:t xml:space="preserve">Due to on-going industrial action, this survey was done by teachers in their own time. The survey was formulated to examine the teachers’ opinion on the area of homework. </w:t>
      </w:r>
    </w:p>
    <w:p w:rsidR="00B52BC6" w:rsidRPr="005E4932" w:rsidRDefault="00B52BC6" w:rsidP="005E4932">
      <w:pPr>
        <w:pStyle w:val="NoSpacing"/>
        <w:jc w:val="both"/>
        <w:rPr>
          <w:sz w:val="24"/>
          <w:szCs w:val="24"/>
        </w:rPr>
      </w:pPr>
    </w:p>
    <w:p w:rsidR="005E4932" w:rsidRPr="00C57560" w:rsidRDefault="005E4932" w:rsidP="005E4932">
      <w:pPr>
        <w:pStyle w:val="NoSpacing"/>
        <w:jc w:val="both"/>
        <w:rPr>
          <w:i/>
          <w:sz w:val="24"/>
          <w:szCs w:val="24"/>
        </w:rPr>
      </w:pPr>
      <w:r w:rsidRPr="00C57560">
        <w:rPr>
          <w:i/>
          <w:sz w:val="24"/>
          <w:szCs w:val="24"/>
        </w:rPr>
        <w:t>Findings from Teacher Survey</w:t>
      </w:r>
    </w:p>
    <w:p w:rsidR="005E4932" w:rsidRDefault="00B52BC6" w:rsidP="005E4932">
      <w:pPr>
        <w:pStyle w:val="NoSpacing"/>
        <w:jc w:val="both"/>
        <w:rPr>
          <w:sz w:val="24"/>
          <w:szCs w:val="24"/>
        </w:rPr>
      </w:pPr>
      <w:r>
        <w:rPr>
          <w:sz w:val="24"/>
          <w:szCs w:val="24"/>
        </w:rPr>
        <w:t>Question Two on the survey revealed that all teachers see ho</w:t>
      </w:r>
      <w:r w:rsidR="00C52914">
        <w:rPr>
          <w:sz w:val="24"/>
          <w:szCs w:val="24"/>
        </w:rPr>
        <w:t>m</w:t>
      </w:r>
      <w:r>
        <w:rPr>
          <w:sz w:val="24"/>
          <w:szCs w:val="24"/>
        </w:rPr>
        <w:t xml:space="preserve">ework as a means to support learning. </w:t>
      </w:r>
      <w:r w:rsidR="00C52914">
        <w:rPr>
          <w:sz w:val="24"/>
          <w:szCs w:val="24"/>
        </w:rPr>
        <w:t>This questions also revealed that 58% of teachers feel that homework also provides an opportunity for parental support and co-operation.</w:t>
      </w:r>
    </w:p>
    <w:p w:rsidR="00C52914" w:rsidRPr="005E4932" w:rsidRDefault="00C52914" w:rsidP="005E4932">
      <w:pPr>
        <w:pStyle w:val="NoSpacing"/>
        <w:jc w:val="both"/>
        <w:rPr>
          <w:sz w:val="24"/>
          <w:szCs w:val="24"/>
        </w:rPr>
      </w:pPr>
    </w:p>
    <w:p w:rsidR="005E4932" w:rsidRPr="005E4932" w:rsidRDefault="005E4932" w:rsidP="005E4932">
      <w:pPr>
        <w:pStyle w:val="NoSpacing"/>
        <w:numPr>
          <w:ilvl w:val="0"/>
          <w:numId w:val="15"/>
        </w:numPr>
        <w:jc w:val="both"/>
        <w:rPr>
          <w:b/>
          <w:sz w:val="24"/>
          <w:szCs w:val="24"/>
          <w:u w:val="single"/>
        </w:rPr>
      </w:pPr>
      <w:r w:rsidRPr="005E4932">
        <w:rPr>
          <w:b/>
          <w:sz w:val="24"/>
          <w:szCs w:val="24"/>
          <w:u w:val="single"/>
        </w:rPr>
        <w:t>Summary of School Self-Evaluation Findings:</w:t>
      </w:r>
    </w:p>
    <w:p w:rsidR="005E4932" w:rsidRPr="005E4932" w:rsidRDefault="005E4932" w:rsidP="005E4932">
      <w:pPr>
        <w:pStyle w:val="NoSpacing"/>
        <w:jc w:val="both"/>
        <w:rPr>
          <w:b/>
          <w:i/>
          <w:sz w:val="24"/>
          <w:szCs w:val="24"/>
        </w:rPr>
      </w:pPr>
    </w:p>
    <w:p w:rsidR="005E4932" w:rsidRPr="005E4932" w:rsidRDefault="005E4932" w:rsidP="005E4932">
      <w:pPr>
        <w:pStyle w:val="NoSpacing"/>
        <w:jc w:val="both"/>
        <w:rPr>
          <w:sz w:val="24"/>
          <w:szCs w:val="24"/>
        </w:rPr>
      </w:pPr>
      <w:r w:rsidRPr="005E4932">
        <w:rPr>
          <w:sz w:val="24"/>
          <w:szCs w:val="24"/>
        </w:rPr>
        <w:t>Our evaluation identified the following strengths:</w:t>
      </w:r>
    </w:p>
    <w:p w:rsidR="002B62AE" w:rsidRDefault="002B62AE" w:rsidP="002B62AE">
      <w:pPr>
        <w:pStyle w:val="NoSpacing"/>
        <w:numPr>
          <w:ilvl w:val="0"/>
          <w:numId w:val="33"/>
        </w:numPr>
        <w:jc w:val="both"/>
        <w:rPr>
          <w:rFonts w:eastAsia="Helvetica" w:cs="Helvetica"/>
          <w:color w:val="000000"/>
          <w:position w:val="4"/>
          <w:sz w:val="24"/>
          <w:szCs w:val="24"/>
          <w:bdr w:val="nil"/>
          <w:lang w:val="en-GB" w:eastAsia="en-IE"/>
        </w:rPr>
      </w:pPr>
      <w:r>
        <w:rPr>
          <w:rFonts w:eastAsia="Helvetica" w:cs="Helvetica"/>
          <w:color w:val="000000"/>
          <w:position w:val="4"/>
          <w:sz w:val="24"/>
          <w:szCs w:val="24"/>
          <w:bdr w:val="nil"/>
          <w:lang w:val="en-GB" w:eastAsia="en-IE"/>
        </w:rPr>
        <w:t>83% of Students feel that they are receiving the right amount of homework</w:t>
      </w:r>
    </w:p>
    <w:p w:rsidR="002B62AE" w:rsidRDefault="002B62AE" w:rsidP="002B62AE">
      <w:pPr>
        <w:pStyle w:val="NoSpacing"/>
        <w:numPr>
          <w:ilvl w:val="0"/>
          <w:numId w:val="33"/>
        </w:numPr>
        <w:jc w:val="both"/>
        <w:rPr>
          <w:rFonts w:eastAsia="Helvetica" w:cs="Helvetica"/>
          <w:color w:val="000000"/>
          <w:position w:val="4"/>
          <w:sz w:val="24"/>
          <w:szCs w:val="24"/>
          <w:bdr w:val="nil"/>
          <w:lang w:val="en-GB" w:eastAsia="en-IE"/>
        </w:rPr>
      </w:pPr>
      <w:r>
        <w:rPr>
          <w:rFonts w:eastAsia="Helvetica" w:cs="Helvetica"/>
          <w:color w:val="000000"/>
          <w:position w:val="4"/>
          <w:sz w:val="24"/>
          <w:szCs w:val="24"/>
          <w:bdr w:val="nil"/>
          <w:lang w:val="en-GB" w:eastAsia="en-IE"/>
        </w:rPr>
        <w:t>0%</w:t>
      </w:r>
      <w:r w:rsidR="00B52BC6">
        <w:rPr>
          <w:rFonts w:eastAsia="Helvetica" w:cs="Helvetica"/>
          <w:color w:val="000000"/>
          <w:position w:val="4"/>
          <w:sz w:val="24"/>
          <w:szCs w:val="24"/>
          <w:bdr w:val="nil"/>
          <w:lang w:val="en-GB" w:eastAsia="en-IE"/>
        </w:rPr>
        <w:t xml:space="preserve"> </w:t>
      </w:r>
      <w:r>
        <w:rPr>
          <w:rFonts w:eastAsia="Helvetica" w:cs="Helvetica"/>
          <w:color w:val="000000"/>
          <w:position w:val="4"/>
          <w:sz w:val="24"/>
          <w:szCs w:val="24"/>
          <w:bdr w:val="nil"/>
          <w:lang w:val="en-GB" w:eastAsia="en-IE"/>
        </w:rPr>
        <w:t xml:space="preserve"> feeling that there is too much</w:t>
      </w:r>
    </w:p>
    <w:p w:rsidR="002B62AE" w:rsidRDefault="002B62AE" w:rsidP="002B62AE">
      <w:pPr>
        <w:pStyle w:val="NoSpacing"/>
        <w:numPr>
          <w:ilvl w:val="0"/>
          <w:numId w:val="33"/>
        </w:numPr>
        <w:jc w:val="both"/>
        <w:rPr>
          <w:rFonts w:eastAsia="Helvetica" w:cs="Helvetica"/>
          <w:color w:val="000000"/>
          <w:position w:val="4"/>
          <w:sz w:val="24"/>
          <w:szCs w:val="24"/>
          <w:bdr w:val="nil"/>
          <w:lang w:val="en-GB" w:eastAsia="en-IE"/>
        </w:rPr>
      </w:pPr>
      <w:r>
        <w:rPr>
          <w:rFonts w:eastAsia="Helvetica" w:cs="Helvetica"/>
          <w:color w:val="000000"/>
          <w:position w:val="4"/>
          <w:sz w:val="24"/>
          <w:szCs w:val="24"/>
          <w:bdr w:val="nil"/>
          <w:lang w:val="en-GB" w:eastAsia="en-IE"/>
        </w:rPr>
        <w:t>26% of Students rarely feel overloaded with homework</w:t>
      </w:r>
    </w:p>
    <w:p w:rsidR="00D6713E" w:rsidRPr="005E4932" w:rsidRDefault="00D6713E" w:rsidP="00D6713E">
      <w:pPr>
        <w:pStyle w:val="NoSpacing"/>
        <w:ind w:left="720"/>
        <w:jc w:val="both"/>
        <w:rPr>
          <w:position w:val="4"/>
          <w:sz w:val="24"/>
          <w:szCs w:val="24"/>
        </w:rPr>
      </w:pPr>
    </w:p>
    <w:p w:rsidR="00B924E7" w:rsidRDefault="00B924E7" w:rsidP="005E4932">
      <w:pPr>
        <w:pStyle w:val="NoSpacing"/>
        <w:jc w:val="both"/>
        <w:rPr>
          <w:position w:val="4"/>
          <w:sz w:val="24"/>
          <w:szCs w:val="24"/>
        </w:rPr>
      </w:pPr>
    </w:p>
    <w:p w:rsidR="005E4932" w:rsidRPr="005E4932" w:rsidRDefault="005E4932" w:rsidP="005E4932">
      <w:pPr>
        <w:pStyle w:val="NoSpacing"/>
        <w:jc w:val="both"/>
        <w:rPr>
          <w:position w:val="4"/>
          <w:sz w:val="24"/>
          <w:szCs w:val="24"/>
        </w:rPr>
      </w:pPr>
      <w:r w:rsidRPr="005E4932">
        <w:rPr>
          <w:position w:val="4"/>
          <w:sz w:val="24"/>
          <w:szCs w:val="24"/>
        </w:rPr>
        <w:t>The following areas are prioritised for improvement:</w:t>
      </w:r>
    </w:p>
    <w:p w:rsidR="007148B6" w:rsidRDefault="002B62AE" w:rsidP="002B62AE">
      <w:pPr>
        <w:pStyle w:val="NoSpacing"/>
        <w:numPr>
          <w:ilvl w:val="0"/>
          <w:numId w:val="34"/>
        </w:numPr>
        <w:jc w:val="both"/>
        <w:rPr>
          <w:position w:val="4"/>
          <w:sz w:val="24"/>
          <w:szCs w:val="24"/>
        </w:rPr>
      </w:pPr>
      <w:r>
        <w:rPr>
          <w:position w:val="4"/>
          <w:sz w:val="24"/>
          <w:szCs w:val="24"/>
        </w:rPr>
        <w:t>35% of Students say homework not done because homework take down incorrectly</w:t>
      </w:r>
    </w:p>
    <w:p w:rsidR="00686B60" w:rsidRDefault="000F048A" w:rsidP="002B62AE">
      <w:pPr>
        <w:pStyle w:val="NoSpacing"/>
        <w:numPr>
          <w:ilvl w:val="0"/>
          <w:numId w:val="34"/>
        </w:numPr>
        <w:jc w:val="both"/>
        <w:rPr>
          <w:position w:val="4"/>
          <w:sz w:val="24"/>
          <w:szCs w:val="24"/>
        </w:rPr>
      </w:pPr>
      <w:r>
        <w:rPr>
          <w:position w:val="4"/>
          <w:sz w:val="24"/>
          <w:szCs w:val="24"/>
        </w:rPr>
        <w:t>43</w:t>
      </w:r>
      <w:r w:rsidR="00686B60">
        <w:rPr>
          <w:position w:val="4"/>
          <w:sz w:val="24"/>
          <w:szCs w:val="24"/>
        </w:rPr>
        <w:t>%</w:t>
      </w:r>
      <w:r>
        <w:rPr>
          <w:position w:val="4"/>
          <w:sz w:val="24"/>
          <w:szCs w:val="24"/>
        </w:rPr>
        <w:t xml:space="preserve"> </w:t>
      </w:r>
      <w:r w:rsidR="00686B60">
        <w:rPr>
          <w:position w:val="4"/>
          <w:sz w:val="24"/>
          <w:szCs w:val="24"/>
        </w:rPr>
        <w:t>of students were absent when Homework tasks were given</w:t>
      </w:r>
    </w:p>
    <w:p w:rsidR="00686B60" w:rsidRDefault="00B52BC6" w:rsidP="002B62AE">
      <w:pPr>
        <w:pStyle w:val="NoSpacing"/>
        <w:numPr>
          <w:ilvl w:val="0"/>
          <w:numId w:val="34"/>
        </w:numPr>
        <w:jc w:val="both"/>
        <w:rPr>
          <w:position w:val="4"/>
          <w:sz w:val="24"/>
          <w:szCs w:val="24"/>
        </w:rPr>
      </w:pPr>
      <w:r>
        <w:rPr>
          <w:position w:val="4"/>
          <w:sz w:val="24"/>
          <w:szCs w:val="24"/>
        </w:rPr>
        <w:t xml:space="preserve">A phased introduction of Google Classroom will be used by First Year Teachers to address the above areas for improvement </w:t>
      </w:r>
    </w:p>
    <w:p w:rsidR="00B52BC6" w:rsidRDefault="00B52BC6" w:rsidP="002B62AE">
      <w:pPr>
        <w:pStyle w:val="NoSpacing"/>
        <w:numPr>
          <w:ilvl w:val="0"/>
          <w:numId w:val="34"/>
        </w:numPr>
        <w:jc w:val="both"/>
        <w:rPr>
          <w:position w:val="4"/>
          <w:sz w:val="24"/>
          <w:szCs w:val="24"/>
        </w:rPr>
      </w:pPr>
    </w:p>
    <w:p w:rsidR="007148B6" w:rsidRPr="007148B6" w:rsidRDefault="007148B6" w:rsidP="007148B6">
      <w:pPr>
        <w:pStyle w:val="NoSpacing"/>
        <w:jc w:val="both"/>
        <w:rPr>
          <w:b/>
          <w:position w:val="4"/>
          <w:sz w:val="24"/>
          <w:szCs w:val="24"/>
        </w:rPr>
      </w:pPr>
      <w:r w:rsidRPr="007148B6">
        <w:rPr>
          <w:b/>
          <w:position w:val="4"/>
          <w:sz w:val="24"/>
          <w:szCs w:val="24"/>
        </w:rPr>
        <w:t>The following legislative and regulatory requirements need to be addressed:</w:t>
      </w:r>
    </w:p>
    <w:p w:rsidR="007148B6" w:rsidRPr="007148B6" w:rsidRDefault="007148B6" w:rsidP="007148B6">
      <w:pPr>
        <w:pStyle w:val="NoSpacing"/>
        <w:numPr>
          <w:ilvl w:val="0"/>
          <w:numId w:val="18"/>
        </w:numPr>
        <w:jc w:val="both"/>
        <w:rPr>
          <w:position w:val="4"/>
          <w:sz w:val="24"/>
          <w:szCs w:val="24"/>
        </w:rPr>
      </w:pPr>
    </w:p>
    <w:p w:rsidR="004E55BC" w:rsidRPr="005E4932" w:rsidRDefault="004E55BC" w:rsidP="009A1D17">
      <w:pPr>
        <w:jc w:val="both"/>
        <w:rPr>
          <w:position w:val="4"/>
          <w:sz w:val="24"/>
          <w:szCs w:val="24"/>
        </w:rPr>
      </w:pPr>
    </w:p>
    <w:p w:rsidR="000D3DB7" w:rsidRPr="005E4932" w:rsidRDefault="000D3DB7" w:rsidP="009A1D17">
      <w:pPr>
        <w:jc w:val="both"/>
        <w:rPr>
          <w:position w:val="4"/>
          <w:sz w:val="24"/>
          <w:szCs w:val="24"/>
        </w:rPr>
      </w:pPr>
    </w:p>
    <w:p w:rsidR="004E55BC" w:rsidRPr="005E4932" w:rsidRDefault="004E55BC" w:rsidP="009A1D17">
      <w:pPr>
        <w:jc w:val="both"/>
        <w:rPr>
          <w:position w:val="4"/>
          <w:sz w:val="24"/>
          <w:szCs w:val="24"/>
        </w:rPr>
      </w:pPr>
    </w:p>
    <w:p w:rsidR="000D3DB7" w:rsidRPr="005E4932" w:rsidRDefault="000D3DB7">
      <w:pPr>
        <w:rPr>
          <w:position w:val="4"/>
          <w:sz w:val="24"/>
          <w:szCs w:val="24"/>
        </w:rPr>
      </w:pPr>
      <w:r w:rsidRPr="005E4932">
        <w:rPr>
          <w:position w:val="4"/>
          <w:sz w:val="24"/>
          <w:szCs w:val="24"/>
        </w:rPr>
        <w:br w:type="page"/>
      </w:r>
    </w:p>
    <w:p w:rsidR="0000522B" w:rsidRDefault="0000522B" w:rsidP="0000522B">
      <w:pPr>
        <w:jc w:val="center"/>
        <w:rPr>
          <w:rFonts w:ascii="Arial" w:hAnsi="Arial" w:cs="Arial"/>
          <w:b/>
          <w:bCs/>
        </w:rPr>
      </w:pPr>
      <w:r w:rsidRPr="00E43064">
        <w:rPr>
          <w:rFonts w:ascii="Arial" w:hAnsi="Arial" w:cs="Arial"/>
          <w:b/>
          <w:bCs/>
        </w:rPr>
        <w:t>Appendix to School Self-Evaluation Report</w:t>
      </w:r>
      <w:r>
        <w:rPr>
          <w:rFonts w:ascii="Arial" w:hAnsi="Arial" w:cs="Arial"/>
          <w:b/>
          <w:bCs/>
        </w:rPr>
        <w:t>:</w:t>
      </w:r>
    </w:p>
    <w:p w:rsidR="0000522B" w:rsidRPr="00E43064" w:rsidRDefault="0000522B" w:rsidP="0000522B">
      <w:pPr>
        <w:jc w:val="center"/>
        <w:rPr>
          <w:rFonts w:ascii="Arial" w:hAnsi="Arial" w:cs="Arial"/>
          <w:b/>
          <w:bCs/>
        </w:rPr>
      </w:pPr>
      <w:r>
        <w:rPr>
          <w:rFonts w:ascii="Arial" w:hAnsi="Arial" w:cs="Arial"/>
          <w:b/>
          <w:bCs/>
        </w:rPr>
        <w:t>legislative and regulatory checklist</w:t>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939"/>
        <w:gridCol w:w="818"/>
        <w:gridCol w:w="1515"/>
        <w:gridCol w:w="1756"/>
        <w:gridCol w:w="1097"/>
      </w:tblGrid>
      <w:tr w:rsidR="0000522B" w:rsidRPr="00C04536" w:rsidTr="00F16DE3">
        <w:trPr>
          <w:tblHeader/>
        </w:trPr>
        <w:tc>
          <w:tcPr>
            <w:tcW w:w="1127" w:type="pct"/>
            <w:tcBorders>
              <w:bottom w:val="single" w:sz="4" w:space="0" w:color="auto"/>
            </w:tcBorders>
            <w:shd w:val="clear" w:color="auto" w:fill="FFCC99"/>
          </w:tcPr>
          <w:p w:rsidR="0000522B" w:rsidRPr="00881C56" w:rsidRDefault="0000522B" w:rsidP="007148B6">
            <w:pPr>
              <w:rPr>
                <w:b/>
                <w:sz w:val="18"/>
                <w:szCs w:val="18"/>
              </w:rPr>
            </w:pPr>
            <w:r w:rsidRPr="00881C56">
              <w:rPr>
                <w:b/>
                <w:sz w:val="18"/>
                <w:szCs w:val="18"/>
              </w:rPr>
              <w:t>Issue</w:t>
            </w:r>
          </w:p>
        </w:tc>
        <w:tc>
          <w:tcPr>
            <w:tcW w:w="2513" w:type="pct"/>
            <w:gridSpan w:val="3"/>
            <w:tcBorders>
              <w:bottom w:val="single" w:sz="4" w:space="0" w:color="auto"/>
            </w:tcBorders>
            <w:shd w:val="clear" w:color="auto" w:fill="FFCC99"/>
          </w:tcPr>
          <w:p w:rsidR="0000522B" w:rsidRPr="00881C56" w:rsidRDefault="0000522B" w:rsidP="007148B6">
            <w:pPr>
              <w:rPr>
                <w:b/>
                <w:sz w:val="18"/>
                <w:szCs w:val="18"/>
              </w:rPr>
            </w:pPr>
            <w:r w:rsidRPr="00881C56">
              <w:rPr>
                <w:b/>
                <w:sz w:val="18"/>
                <w:szCs w:val="18"/>
              </w:rPr>
              <w:t>Relevant legislation, rule or circular</w:t>
            </w:r>
          </w:p>
        </w:tc>
        <w:tc>
          <w:tcPr>
            <w:tcW w:w="837" w:type="pct"/>
            <w:tcBorders>
              <w:bottom w:val="single" w:sz="4" w:space="0" w:color="auto"/>
            </w:tcBorders>
            <w:shd w:val="clear" w:color="auto" w:fill="FFCC99"/>
          </w:tcPr>
          <w:p w:rsidR="0000522B" w:rsidRPr="00881C56" w:rsidRDefault="0000522B" w:rsidP="007148B6">
            <w:pPr>
              <w:rPr>
                <w:sz w:val="18"/>
                <w:szCs w:val="18"/>
              </w:rPr>
            </w:pPr>
            <w:r w:rsidRPr="00881C56">
              <w:rPr>
                <w:b/>
                <w:sz w:val="18"/>
                <w:szCs w:val="18"/>
              </w:rPr>
              <w:t>Is the school fully meeting the requirements of the relevant legislation, rule or circular?</w:t>
            </w:r>
          </w:p>
        </w:tc>
        <w:tc>
          <w:tcPr>
            <w:tcW w:w="523" w:type="pct"/>
            <w:tcBorders>
              <w:bottom w:val="single" w:sz="4" w:space="0" w:color="auto"/>
            </w:tcBorders>
            <w:shd w:val="clear" w:color="auto" w:fill="FFCC99"/>
          </w:tcPr>
          <w:p w:rsidR="0000522B" w:rsidRPr="00881C56" w:rsidRDefault="0000522B" w:rsidP="007148B6">
            <w:pPr>
              <w:rPr>
                <w:sz w:val="18"/>
                <w:szCs w:val="18"/>
              </w:rPr>
            </w:pPr>
            <w:r w:rsidRPr="00881C56">
              <w:rPr>
                <w:b/>
                <w:sz w:val="18"/>
                <w:szCs w:val="18"/>
              </w:rPr>
              <w:t>If no, indicate aspects to be developed</w:t>
            </w: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Valid enrolment of students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M51/93</w:t>
            </w:r>
          </w:p>
        </w:tc>
        <w:tc>
          <w:tcPr>
            <w:tcW w:w="837" w:type="pct"/>
            <w:shd w:val="clear" w:color="auto" w:fill="CCFFFF"/>
          </w:tcPr>
          <w:p w:rsidR="0000522B" w:rsidRPr="00C04536" w:rsidRDefault="007148B6" w:rsidP="007148B6">
            <w:pPr>
              <w:jc w:val="center"/>
              <w:rPr>
                <w:rFonts w:ascii="Arial" w:hAnsi="Arial" w:cs="Arial"/>
                <w:sz w:val="20"/>
                <w:szCs w:val="20"/>
              </w:rPr>
            </w:pPr>
            <w:r>
              <w:rPr>
                <w:rFonts w:ascii="Arial" w:hAnsi="Arial" w:cs="Arial"/>
                <w:sz w:val="20"/>
                <w:szCs w:val="20"/>
              </w:rPr>
              <w:t>Yes</w:t>
            </w:r>
          </w:p>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Time in school</w:t>
            </w:r>
          </w:p>
          <w:p w:rsidR="0000522B" w:rsidRPr="00C04536" w:rsidRDefault="0000522B" w:rsidP="0000522B">
            <w:pPr>
              <w:numPr>
                <w:ilvl w:val="0"/>
                <w:numId w:val="17"/>
              </w:numPr>
              <w:tabs>
                <w:tab w:val="clear" w:pos="720"/>
                <w:tab w:val="num" w:pos="360"/>
              </w:tabs>
              <w:spacing w:after="0" w:line="240" w:lineRule="auto"/>
              <w:ind w:left="360" w:hanging="180"/>
              <w:rPr>
                <w:rFonts w:ascii="Arial" w:hAnsi="Arial" w:cs="Arial"/>
                <w:sz w:val="20"/>
                <w:szCs w:val="20"/>
              </w:rPr>
            </w:pPr>
            <w:r w:rsidRPr="00C04536">
              <w:rPr>
                <w:rFonts w:ascii="Arial" w:hAnsi="Arial" w:cs="Arial"/>
                <w:sz w:val="20"/>
                <w:szCs w:val="20"/>
              </w:rPr>
              <w:t>Length of school year (minimum of 167 days for all year groups)</w:t>
            </w:r>
          </w:p>
          <w:p w:rsidR="0000522B" w:rsidRPr="00C04536" w:rsidRDefault="0000522B" w:rsidP="0000522B">
            <w:pPr>
              <w:numPr>
                <w:ilvl w:val="0"/>
                <w:numId w:val="17"/>
              </w:numPr>
              <w:tabs>
                <w:tab w:val="clear" w:pos="720"/>
                <w:tab w:val="num" w:pos="360"/>
              </w:tabs>
              <w:spacing w:after="0" w:line="240" w:lineRule="auto"/>
              <w:ind w:left="360" w:hanging="180"/>
              <w:rPr>
                <w:rFonts w:ascii="Arial" w:hAnsi="Arial" w:cs="Arial"/>
                <w:sz w:val="20"/>
                <w:szCs w:val="20"/>
              </w:rPr>
            </w:pPr>
            <w:r w:rsidRPr="00C04536">
              <w:rPr>
                <w:rFonts w:ascii="Arial" w:hAnsi="Arial" w:cs="Arial"/>
                <w:sz w:val="20"/>
                <w:szCs w:val="20"/>
              </w:rPr>
              <w:t>Length of school week (minimum of 28 hours for all year groups)</w:t>
            </w:r>
          </w:p>
          <w:p w:rsidR="0000522B" w:rsidRPr="00C04536" w:rsidRDefault="0000522B" w:rsidP="007148B6">
            <w:pPr>
              <w:ind w:left="360"/>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M29/95</w:t>
            </w:r>
          </w:p>
        </w:tc>
        <w:tc>
          <w:tcPr>
            <w:tcW w:w="837" w:type="pct"/>
            <w:shd w:val="clear" w:color="auto" w:fill="CCFFFF"/>
          </w:tcPr>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Standardisation of school year </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034/2011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Arrangements for parent/teacher and staff meetings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M58/04</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Yes</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Implementation of national literacy strategy</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Circular </w:t>
            </w:r>
            <w:r>
              <w:rPr>
                <w:rFonts w:ascii="Arial" w:hAnsi="Arial" w:cs="Arial"/>
                <w:sz w:val="20"/>
                <w:szCs w:val="20"/>
              </w:rPr>
              <w:t>25/12</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Implementation of </w:t>
            </w:r>
            <w:smartTag w:uri="urn:schemas-microsoft-com:office:smarttags" w:element="place">
              <w:smartTag w:uri="urn:schemas-microsoft-com:office:smarttags" w:element="PlaceName">
                <w:r w:rsidRPr="00C04536">
                  <w:rPr>
                    <w:rFonts w:ascii="Arial" w:hAnsi="Arial" w:cs="Arial"/>
                    <w:sz w:val="20"/>
                    <w:szCs w:val="20"/>
                  </w:rPr>
                  <w:t>Croke</w:t>
                </w:r>
              </w:smartTag>
              <w:r w:rsidRPr="00C04536">
                <w:rPr>
                  <w:rFonts w:ascii="Arial" w:hAnsi="Arial" w:cs="Arial"/>
                  <w:sz w:val="20"/>
                  <w:szCs w:val="20"/>
                </w:rPr>
                <w:t xml:space="preserve"> </w:t>
              </w:r>
              <w:smartTag w:uri="urn:schemas-microsoft-com:office:smarttags" w:element="PlaceType">
                <w:r w:rsidRPr="00C04536">
                  <w:rPr>
                    <w:rFonts w:ascii="Arial" w:hAnsi="Arial" w:cs="Arial"/>
                    <w:sz w:val="20"/>
                    <w:szCs w:val="20"/>
                  </w:rPr>
                  <w:t>Park</w:t>
                </w:r>
              </w:smartTag>
            </w:smartTag>
            <w:r w:rsidRPr="00C04536">
              <w:rPr>
                <w:rFonts w:ascii="Arial" w:hAnsi="Arial" w:cs="Arial"/>
                <w:sz w:val="20"/>
                <w:szCs w:val="20"/>
              </w:rPr>
              <w:t xml:space="preserve"> agreement regarding additional time requirement</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025/2011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Development of school plan</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Section 21 Education Act 1998 </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Guidance provision </w:t>
            </w:r>
          </w:p>
          <w:p w:rsidR="0000522B" w:rsidRPr="00C04536" w:rsidRDefault="0000522B" w:rsidP="007148B6">
            <w:pPr>
              <w:rPr>
                <w:rFonts w:ascii="Arial" w:hAnsi="Arial" w:cs="Arial"/>
                <w:sz w:val="20"/>
                <w:szCs w:val="20"/>
              </w:rPr>
            </w:pPr>
            <w:r w:rsidRPr="00C04536">
              <w:rPr>
                <w:rFonts w:ascii="Arial" w:hAnsi="Arial" w:cs="Arial"/>
                <w:sz w:val="20"/>
                <w:szCs w:val="20"/>
              </w:rPr>
              <w:t>in secondary schools</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PPT12/05, Education Act 1998 (section 9(c))</w:t>
            </w:r>
          </w:p>
          <w:p w:rsidR="0000522B" w:rsidRPr="00C04536" w:rsidRDefault="0000522B" w:rsidP="007148B6">
            <w:pPr>
              <w:rPr>
                <w:rFonts w:ascii="Arial" w:hAnsi="Arial" w:cs="Arial"/>
                <w:sz w:val="20"/>
                <w:szCs w:val="20"/>
              </w:rPr>
            </w:pP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Whole-school guidance plan</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Section 21 Education Act 1998</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No</w:t>
            </w:r>
          </w:p>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7148B6" w:rsidP="007148B6">
            <w:pPr>
              <w:rPr>
                <w:sz w:val="20"/>
                <w:szCs w:val="20"/>
              </w:rPr>
            </w:pPr>
            <w:r>
              <w:rPr>
                <w:sz w:val="20"/>
                <w:szCs w:val="20"/>
              </w:rPr>
              <w:t xml:space="preserve">Updating of plan required </w:t>
            </w: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Delivery of CSPE to </w:t>
            </w:r>
          </w:p>
          <w:p w:rsidR="0000522B" w:rsidRPr="00C04536" w:rsidRDefault="0000522B" w:rsidP="007148B6">
            <w:pPr>
              <w:rPr>
                <w:rFonts w:ascii="Arial" w:hAnsi="Arial" w:cs="Arial"/>
                <w:sz w:val="20"/>
                <w:szCs w:val="20"/>
              </w:rPr>
            </w:pPr>
            <w:r w:rsidRPr="00C04536">
              <w:rPr>
                <w:rFonts w:ascii="Arial" w:hAnsi="Arial" w:cs="Arial"/>
                <w:sz w:val="20"/>
                <w:szCs w:val="20"/>
              </w:rPr>
              <w:t>all junior cycle classes</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M12/01 Circular M13/05</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Exemption from the study of Irish</w:t>
            </w:r>
          </w:p>
          <w:p w:rsidR="0000522B" w:rsidRPr="00C04536" w:rsidRDefault="0000522B" w:rsidP="007148B6">
            <w:pPr>
              <w:rPr>
                <w:rFonts w:ascii="Arial" w:hAnsi="Arial" w:cs="Arial"/>
                <w:sz w:val="20"/>
                <w:szCs w:val="20"/>
              </w:rPr>
            </w:pPr>
            <w:r w:rsidRPr="00C04536">
              <w:rPr>
                <w:rFonts w:ascii="Arial" w:hAnsi="Arial" w:cs="Arial"/>
                <w:sz w:val="20"/>
                <w:szCs w:val="20"/>
              </w:rPr>
              <w:t xml:space="preserve"> </w:t>
            </w: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M10/94</w:t>
            </w:r>
          </w:p>
        </w:tc>
        <w:tc>
          <w:tcPr>
            <w:tcW w:w="837" w:type="pct"/>
            <w:shd w:val="clear" w:color="auto" w:fill="CCFFFF"/>
          </w:tcPr>
          <w:p w:rsidR="0000522B" w:rsidRPr="00C04536" w:rsidRDefault="007148B6" w:rsidP="007148B6">
            <w:pPr>
              <w:jc w:val="center"/>
              <w:rPr>
                <w:rFonts w:ascii="Arial" w:hAnsi="Arial" w:cs="Arial"/>
                <w:sz w:val="20"/>
                <w:szCs w:val="20"/>
              </w:rPr>
            </w:pPr>
            <w:r>
              <w:rPr>
                <w:rFonts w:ascii="Arial" w:hAnsi="Arial" w:cs="Arial"/>
                <w:sz w:val="20"/>
                <w:szCs w:val="20"/>
              </w:rPr>
              <w:t>Yes</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Implementation of revised </w:t>
            </w:r>
          </w:p>
          <w:p w:rsidR="0000522B" w:rsidRPr="00C04536" w:rsidRDefault="0000522B" w:rsidP="007148B6">
            <w:pPr>
              <w:rPr>
                <w:rFonts w:ascii="Arial" w:hAnsi="Arial" w:cs="Arial"/>
                <w:sz w:val="20"/>
                <w:szCs w:val="20"/>
              </w:rPr>
            </w:pPr>
            <w:r w:rsidRPr="00C04536">
              <w:rPr>
                <w:rFonts w:ascii="Arial" w:hAnsi="Arial" w:cs="Arial"/>
                <w:sz w:val="20"/>
                <w:szCs w:val="20"/>
              </w:rPr>
              <w:t xml:space="preserve">in-school management structures </w:t>
            </w:r>
          </w:p>
          <w:p w:rsidR="0000522B" w:rsidRPr="00C04536" w:rsidRDefault="0000522B" w:rsidP="007148B6">
            <w:pPr>
              <w:rPr>
                <w:rFonts w:ascii="Arial" w:hAnsi="Arial" w:cs="Arial"/>
                <w:sz w:val="20"/>
                <w:szCs w:val="20"/>
              </w:rPr>
            </w:pPr>
          </w:p>
        </w:tc>
        <w:tc>
          <w:tcPr>
            <w:tcW w:w="2513" w:type="pct"/>
            <w:gridSpan w:val="3"/>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Circular M29/02, Circular 21/98, Circular 30/97, Circular 29/97</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sz w:val="20"/>
                <w:szCs w:val="20"/>
              </w:rPr>
            </w:pPr>
          </w:p>
        </w:tc>
      </w:tr>
      <w:tr w:rsidR="0000522B" w:rsidRPr="00C04536" w:rsidTr="00F16DE3">
        <w:tc>
          <w:tcPr>
            <w:tcW w:w="1127" w:type="pct"/>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Limited alleviation on filling posts of responsibility for school year 2011/12</w:t>
            </w:r>
          </w:p>
        </w:tc>
        <w:tc>
          <w:tcPr>
            <w:tcW w:w="2513" w:type="pct"/>
            <w:gridSpan w:val="3"/>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Circular 53/11</w:t>
            </w:r>
          </w:p>
        </w:tc>
        <w:tc>
          <w:tcPr>
            <w:tcW w:w="837" w:type="pct"/>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shd w:val="clear" w:color="auto" w:fill="CCFFFF"/>
          </w:tcPr>
          <w:p w:rsidR="0000522B" w:rsidRPr="00C04536" w:rsidRDefault="0000522B" w:rsidP="007148B6">
            <w:pPr>
              <w:rPr>
                <w:rFonts w:ascii="Arial" w:hAnsi="Arial" w:cs="Arial"/>
                <w:sz w:val="20"/>
                <w:szCs w:val="20"/>
              </w:rPr>
            </w:pPr>
          </w:p>
          <w:p w:rsidR="0000522B" w:rsidRPr="00C04536" w:rsidRDefault="0000522B" w:rsidP="007148B6">
            <w:pPr>
              <w:rPr>
                <w:sz w:val="20"/>
                <w:szCs w:val="20"/>
              </w:rPr>
            </w:pPr>
          </w:p>
        </w:tc>
      </w:tr>
      <w:tr w:rsidR="0000522B" w:rsidRPr="00C04536" w:rsidTr="00F16DE3">
        <w:tc>
          <w:tcPr>
            <w:tcW w:w="1127" w:type="pct"/>
            <w:shd w:val="clear" w:color="auto" w:fill="CCFFFF"/>
          </w:tcPr>
          <w:p w:rsidR="0000522B" w:rsidRDefault="0000522B" w:rsidP="007148B6">
            <w:pPr>
              <w:rPr>
                <w:rFonts w:ascii="Arial" w:hAnsi="Arial" w:cs="Arial"/>
                <w:sz w:val="20"/>
                <w:szCs w:val="20"/>
              </w:rPr>
            </w:pPr>
            <w:r>
              <w:rPr>
                <w:rFonts w:ascii="Arial" w:hAnsi="Arial" w:cs="Arial"/>
                <w:sz w:val="20"/>
                <w:szCs w:val="20"/>
              </w:rPr>
              <w:t>Parents as partners in education</w:t>
            </w:r>
          </w:p>
        </w:tc>
        <w:tc>
          <w:tcPr>
            <w:tcW w:w="2513" w:type="pct"/>
            <w:gridSpan w:val="3"/>
            <w:shd w:val="clear" w:color="auto" w:fill="CCFFFF"/>
          </w:tcPr>
          <w:p w:rsidR="0000522B" w:rsidRDefault="0000522B" w:rsidP="007148B6">
            <w:pPr>
              <w:rPr>
                <w:rFonts w:ascii="Arial" w:hAnsi="Arial" w:cs="Arial"/>
                <w:sz w:val="20"/>
                <w:szCs w:val="20"/>
              </w:rPr>
            </w:pPr>
            <w:r>
              <w:rPr>
                <w:rFonts w:ascii="Arial" w:hAnsi="Arial" w:cs="Arial"/>
                <w:sz w:val="20"/>
                <w:szCs w:val="20"/>
              </w:rPr>
              <w:t>Circular M27/91</w:t>
            </w:r>
          </w:p>
        </w:tc>
        <w:tc>
          <w:tcPr>
            <w:tcW w:w="837" w:type="pct"/>
            <w:shd w:val="clear" w:color="auto" w:fill="CCFFFF"/>
          </w:tcPr>
          <w:p w:rsidR="0000522B" w:rsidRPr="00C04536" w:rsidRDefault="0000522B" w:rsidP="007148B6">
            <w:pPr>
              <w:jc w:val="center"/>
              <w:rPr>
                <w:rFonts w:ascii="Arial" w:hAnsi="Arial" w:cs="Arial"/>
                <w:sz w:val="20"/>
                <w:szCs w:val="20"/>
              </w:rPr>
            </w:pPr>
          </w:p>
        </w:tc>
        <w:tc>
          <w:tcPr>
            <w:tcW w:w="523" w:type="pct"/>
            <w:shd w:val="clear" w:color="auto" w:fill="CCFFFF"/>
          </w:tcPr>
          <w:p w:rsidR="0000522B" w:rsidRPr="00C04536" w:rsidRDefault="0000522B" w:rsidP="007148B6">
            <w:pPr>
              <w:rPr>
                <w:rFonts w:ascii="Arial" w:hAnsi="Arial" w:cs="Arial"/>
                <w:sz w:val="20"/>
                <w:szCs w:val="20"/>
              </w:rPr>
            </w:pPr>
          </w:p>
        </w:tc>
      </w:tr>
      <w:tr w:rsidR="0000522B" w:rsidRPr="00C04536" w:rsidTr="00F16DE3">
        <w:trPr>
          <w:trHeight w:val="1150"/>
        </w:trPr>
        <w:tc>
          <w:tcPr>
            <w:tcW w:w="1127" w:type="pct"/>
            <w:vMerge w:val="restart"/>
            <w:tcBorders>
              <w:bottom w:val="single" w:sz="4"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Implementation of child protection procedures</w:t>
            </w:r>
          </w:p>
        </w:tc>
        <w:tc>
          <w:tcPr>
            <w:tcW w:w="2513" w:type="pct"/>
            <w:gridSpan w:val="3"/>
            <w:tcBorders>
              <w:bottom w:val="single" w:sz="4"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Circular 65/11</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child protection</w:t>
            </w:r>
          </w:p>
        </w:tc>
        <w:tc>
          <w:tcPr>
            <w:tcW w:w="837" w:type="pct"/>
            <w:vMerge w:val="restart"/>
            <w:tcBorders>
              <w:bottom w:val="single" w:sz="4" w:space="0" w:color="auto"/>
            </w:tcBorders>
            <w:shd w:val="clear" w:color="auto" w:fill="CCFFFF"/>
          </w:tcPr>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tc>
        <w:tc>
          <w:tcPr>
            <w:tcW w:w="523" w:type="pct"/>
            <w:vMerge w:val="restart"/>
            <w:tcBorders>
              <w:bottom w:val="single" w:sz="4" w:space="0" w:color="auto"/>
            </w:tcBorders>
            <w:shd w:val="clear" w:color="auto" w:fill="CCFFFF"/>
          </w:tcPr>
          <w:p w:rsidR="0000522B" w:rsidRPr="00C04536" w:rsidRDefault="0000522B" w:rsidP="007148B6">
            <w:pPr>
              <w:rPr>
                <w:sz w:val="20"/>
                <w:szCs w:val="20"/>
              </w:rPr>
            </w:pPr>
          </w:p>
        </w:tc>
      </w:tr>
      <w:tr w:rsidR="0000522B" w:rsidRPr="00C04536" w:rsidTr="00F16DE3">
        <w:trPr>
          <w:trHeight w:val="4118"/>
        </w:trPr>
        <w:tc>
          <w:tcPr>
            <w:tcW w:w="1127" w:type="pct"/>
            <w:vMerge/>
            <w:tcBorders>
              <w:bottom w:val="single" w:sz="8" w:space="0" w:color="auto"/>
            </w:tcBorders>
            <w:shd w:val="clear" w:color="auto" w:fill="CCFFFF"/>
          </w:tcPr>
          <w:p w:rsidR="0000522B" w:rsidRPr="00C04536" w:rsidDel="004F38F8" w:rsidRDefault="0000522B" w:rsidP="007148B6">
            <w:pPr>
              <w:rPr>
                <w:rFonts w:ascii="Arial" w:hAnsi="Arial" w:cs="Arial"/>
                <w:sz w:val="20"/>
                <w:szCs w:val="20"/>
              </w:rPr>
            </w:pPr>
          </w:p>
        </w:tc>
        <w:tc>
          <w:tcPr>
            <w:tcW w:w="1791" w:type="pct"/>
            <w:gridSpan w:val="2"/>
            <w:tcBorders>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 Number of cases where a report involving a child in the school was submitted by the DLP to the HSE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Number of cases where a report involving a child in the school was submitted by the DLP to the HSE and the school board of management informed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Number of cases where the DLP sought advice from the HSE and as a result of this advice, no report was made</w:t>
            </w:r>
          </w:p>
          <w:p w:rsidR="0000522B" w:rsidRPr="008D709C" w:rsidRDefault="0000522B" w:rsidP="007148B6">
            <w:pPr>
              <w:rPr>
                <w:rFonts w:ascii="Arial" w:hAnsi="Arial" w:cs="Arial"/>
                <w:sz w:val="18"/>
                <w:szCs w:val="18"/>
              </w:rPr>
            </w:pPr>
          </w:p>
          <w:p w:rsidR="00F16DE3" w:rsidRDefault="0000522B" w:rsidP="007148B6">
            <w:pPr>
              <w:rPr>
                <w:rFonts w:ascii="Arial" w:hAnsi="Arial" w:cs="Arial"/>
                <w:sz w:val="18"/>
                <w:szCs w:val="18"/>
              </w:rPr>
            </w:pPr>
            <w:r w:rsidRPr="008D709C">
              <w:rPr>
                <w:rFonts w:ascii="Arial" w:hAnsi="Arial" w:cs="Arial"/>
                <w:sz w:val="18"/>
                <w:szCs w:val="18"/>
              </w:rPr>
              <w:t>▪ Number of cases where the DLP sought advice from the HSE and as a result of this advice, no report was made and the school board of management informed</w:t>
            </w:r>
          </w:p>
          <w:p w:rsidR="00F16DE3" w:rsidRDefault="00F16DE3" w:rsidP="007148B6">
            <w:pPr>
              <w:rPr>
                <w:rFonts w:ascii="Arial" w:hAnsi="Arial" w:cs="Arial"/>
                <w:sz w:val="18"/>
                <w:szCs w:val="18"/>
              </w:rPr>
            </w:pPr>
          </w:p>
          <w:p w:rsidR="00F16DE3" w:rsidRDefault="00F16DE3" w:rsidP="007148B6">
            <w:pPr>
              <w:rPr>
                <w:rFonts w:ascii="Arial" w:hAnsi="Arial" w:cs="Arial"/>
                <w:sz w:val="18"/>
                <w:szCs w:val="18"/>
              </w:rPr>
            </w:pPr>
          </w:p>
          <w:p w:rsidR="00F16DE3" w:rsidRDefault="00F16DE3" w:rsidP="007148B6">
            <w:pPr>
              <w:rPr>
                <w:rFonts w:ascii="Arial" w:hAnsi="Arial" w:cs="Arial"/>
                <w:sz w:val="18"/>
                <w:szCs w:val="18"/>
              </w:rPr>
            </w:pPr>
          </w:p>
          <w:p w:rsidR="00F16DE3" w:rsidRPr="008D709C" w:rsidRDefault="00F16DE3" w:rsidP="007148B6">
            <w:pPr>
              <w:rPr>
                <w:rFonts w:ascii="Arial" w:hAnsi="Arial" w:cs="Arial"/>
                <w:sz w:val="18"/>
                <w:szCs w:val="18"/>
              </w:rPr>
            </w:pPr>
          </w:p>
        </w:tc>
        <w:tc>
          <w:tcPr>
            <w:tcW w:w="722" w:type="pct"/>
            <w:tcBorders>
              <w:bottom w:val="single" w:sz="8" w:space="0" w:color="auto"/>
            </w:tcBorders>
            <w:shd w:val="clear" w:color="auto" w:fill="CCFFFF"/>
          </w:tcPr>
          <w:p w:rsidR="0000522B" w:rsidRPr="00C04536" w:rsidRDefault="0000522B" w:rsidP="007148B6">
            <w:pPr>
              <w:rPr>
                <w:rFonts w:ascii="Arial" w:hAnsi="Arial" w:cs="Arial"/>
                <w:sz w:val="20"/>
                <w:szCs w:val="20"/>
              </w:rPr>
            </w:pPr>
          </w:p>
          <w:p w:rsidR="0000522B"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1</w:t>
            </w:r>
          </w:p>
          <w:p w:rsidR="0000522B" w:rsidRPr="00C04536"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7148B6" w:rsidP="007148B6">
            <w:pPr>
              <w:jc w:val="center"/>
              <w:rPr>
                <w:rFonts w:ascii="Arial" w:hAnsi="Arial" w:cs="Arial"/>
                <w:sz w:val="20"/>
                <w:szCs w:val="20"/>
              </w:rPr>
            </w:pPr>
            <w:r>
              <w:rPr>
                <w:rFonts w:ascii="Arial" w:hAnsi="Arial" w:cs="Arial"/>
                <w:sz w:val="20"/>
                <w:szCs w:val="20"/>
              </w:rPr>
              <w:t>0</w:t>
            </w: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837" w:type="pct"/>
            <w:vMerge/>
            <w:tcBorders>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1169"/>
        </w:trPr>
        <w:tc>
          <w:tcPr>
            <w:tcW w:w="1127"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Implementation of complaints procedure as appropriate</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2513" w:type="pct"/>
            <w:gridSpan w:val="3"/>
            <w:tcBorders>
              <w:top w:val="single" w:sz="8" w:space="0" w:color="auto"/>
              <w:left w:val="single" w:sz="8" w:space="0" w:color="auto"/>
              <w:bottom w:val="single" w:sz="8" w:space="0" w:color="auto"/>
              <w:right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28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Please provide the following information in relation to complaints made by parents during this school year </w:t>
            </w:r>
          </w:p>
        </w:tc>
        <w:tc>
          <w:tcPr>
            <w:tcW w:w="837"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 xml:space="preserve">Yes </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523" w:type="pc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70"/>
        </w:trPr>
        <w:tc>
          <w:tcPr>
            <w:tcW w:w="1127" w:type="pct"/>
            <w:vMerge w:val="restar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Refusal to enrol</w:t>
            </w:r>
          </w:p>
        </w:tc>
        <w:tc>
          <w:tcPr>
            <w:tcW w:w="2513" w:type="pct"/>
            <w:gridSpan w:val="3"/>
            <w:tcBorders>
              <w:top w:val="single" w:sz="8" w:space="0" w:color="auto"/>
              <w:left w:val="single" w:sz="8" w:space="0" w:color="auto"/>
              <w:bottom w:val="single" w:sz="8" w:space="0" w:color="auto"/>
              <w:right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p w:rsidR="0000522B" w:rsidRPr="008D709C" w:rsidRDefault="0000522B" w:rsidP="007148B6">
            <w:pPr>
              <w:rPr>
                <w:rFonts w:ascii="Arial" w:hAnsi="Arial" w:cs="Arial"/>
                <w:sz w:val="18"/>
                <w:szCs w:val="18"/>
              </w:rPr>
            </w:pPr>
          </w:p>
        </w:tc>
        <w:tc>
          <w:tcPr>
            <w:tcW w:w="837" w:type="pct"/>
            <w:vMerge w:val="restart"/>
            <w:tcBorders>
              <w:top w:val="single" w:sz="8" w:space="0" w:color="auto"/>
              <w:left w:val="single" w:sz="8" w:space="0" w:color="auto"/>
              <w:bottom w:val="single" w:sz="8" w:space="0" w:color="auto"/>
              <w:right w:val="single" w:sz="8" w:space="0" w:color="auto"/>
            </w:tcBorders>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t>N/A</w:t>
            </w:r>
          </w:p>
          <w:p w:rsidR="0000522B" w:rsidRPr="00C04536" w:rsidRDefault="0000522B" w:rsidP="007148B6">
            <w:pPr>
              <w:rPr>
                <w:rFonts w:ascii="Arial" w:hAnsi="Arial" w:cs="Arial"/>
                <w:sz w:val="20"/>
                <w:szCs w:val="20"/>
              </w:rPr>
            </w:pPr>
          </w:p>
          <w:p w:rsidR="0000522B" w:rsidRPr="00C04536" w:rsidRDefault="0000522B" w:rsidP="007148B6">
            <w:pPr>
              <w:rPr>
                <w:rFonts w:ascii="Arial" w:hAnsi="Arial" w:cs="Arial"/>
                <w:sz w:val="20"/>
                <w:szCs w:val="20"/>
              </w:rPr>
            </w:pPr>
          </w:p>
        </w:tc>
        <w:tc>
          <w:tcPr>
            <w:tcW w:w="523" w:type="pct"/>
            <w:vMerge w:val="restart"/>
            <w:tcBorders>
              <w:top w:val="single" w:sz="8" w:space="0" w:color="auto"/>
              <w:left w:val="single" w:sz="8" w:space="0" w:color="auto"/>
              <w:bottom w:val="single" w:sz="4" w:space="0" w:color="auto"/>
              <w:right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60"/>
        </w:trPr>
        <w:tc>
          <w:tcPr>
            <w:tcW w:w="1127" w:type="pct"/>
            <w:vMerge/>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1791" w:type="pct"/>
            <w:gridSpan w:val="2"/>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tc>
        <w:tc>
          <w:tcPr>
            <w:tcW w:w="722" w:type="pct"/>
            <w:tcBorders>
              <w:top w:val="single" w:sz="8" w:space="0" w:color="auto"/>
              <w:bottom w:val="single" w:sz="8" w:space="0" w:color="auto"/>
            </w:tcBorders>
            <w:shd w:val="clear" w:color="auto" w:fill="CCFFFF"/>
          </w:tcPr>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rPr>
                <w:rFonts w:ascii="Arial" w:hAnsi="Arial" w:cs="Arial"/>
                <w:sz w:val="20"/>
                <w:szCs w:val="20"/>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F16DE3" w:rsidP="007148B6">
            <w:pPr>
              <w:jc w:val="center"/>
              <w:rPr>
                <w:rFonts w:ascii="Arial" w:hAnsi="Arial" w:cs="Arial"/>
                <w:sz w:val="18"/>
                <w:szCs w:val="18"/>
              </w:rPr>
            </w:pPr>
            <w:r>
              <w:rPr>
                <w:rFonts w:ascii="Arial" w:hAnsi="Arial" w:cs="Arial"/>
                <w:sz w:val="20"/>
                <w:szCs w:val="20"/>
              </w:rPr>
              <w:t>0</w:t>
            </w:r>
          </w:p>
        </w:tc>
        <w:tc>
          <w:tcPr>
            <w:tcW w:w="837" w:type="pct"/>
            <w:vMerge/>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top w:val="single" w:sz="8" w:space="0" w:color="auto"/>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8"/>
        </w:trPr>
        <w:tc>
          <w:tcPr>
            <w:tcW w:w="112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2513" w:type="pct"/>
            <w:gridSpan w:val="3"/>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p w:rsidR="0000522B" w:rsidRPr="00C04536" w:rsidRDefault="0000522B" w:rsidP="007148B6">
            <w:pPr>
              <w:rPr>
                <w:rFonts w:ascii="Arial" w:hAnsi="Arial" w:cs="Arial"/>
                <w:sz w:val="20"/>
                <w:szCs w:val="20"/>
              </w:rPr>
            </w:pPr>
          </w:p>
        </w:tc>
        <w:tc>
          <w:tcPr>
            <w:tcW w:w="83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val="restart"/>
            <w:tcBorders>
              <w:top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7"/>
        </w:trPr>
        <w:tc>
          <w:tcPr>
            <w:tcW w:w="1127" w:type="pct"/>
            <w:vMerge/>
            <w:tcBorders>
              <w:bottom w:val="single" w:sz="8" w:space="0" w:color="auto"/>
            </w:tcBorders>
            <w:shd w:val="clear" w:color="auto" w:fill="CCFFFF"/>
          </w:tcPr>
          <w:p w:rsidR="0000522B" w:rsidRDefault="0000522B" w:rsidP="007148B6">
            <w:pPr>
              <w:rPr>
                <w:rFonts w:ascii="Arial" w:hAnsi="Arial" w:cs="Arial"/>
                <w:sz w:val="20"/>
                <w:szCs w:val="20"/>
              </w:rPr>
            </w:pPr>
          </w:p>
        </w:tc>
        <w:tc>
          <w:tcPr>
            <w:tcW w:w="1401" w:type="pct"/>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p w:rsidR="0000522B" w:rsidRPr="008D709C" w:rsidRDefault="0000522B" w:rsidP="007148B6">
            <w:pPr>
              <w:rPr>
                <w:rFonts w:ascii="Arial" w:hAnsi="Arial" w:cs="Arial"/>
                <w:sz w:val="18"/>
                <w:szCs w:val="18"/>
              </w:rPr>
            </w:pPr>
          </w:p>
        </w:tc>
        <w:tc>
          <w:tcPr>
            <w:tcW w:w="1112" w:type="pct"/>
            <w:gridSpan w:val="2"/>
            <w:tcBorders>
              <w:top w:val="single" w:sz="8" w:space="0" w:color="auto"/>
              <w:bottom w:val="single" w:sz="8" w:space="0" w:color="auto"/>
            </w:tcBorders>
            <w:shd w:val="clear" w:color="auto" w:fill="CCFFFF"/>
          </w:tcPr>
          <w:p w:rsidR="0000522B" w:rsidRDefault="0000522B" w:rsidP="007148B6">
            <w:pPr>
              <w:jc w:val="center"/>
              <w:rPr>
                <w:rFonts w:ascii="Arial" w:hAnsi="Arial" w:cs="Arial"/>
                <w:sz w:val="20"/>
                <w:szCs w:val="20"/>
              </w:rPr>
            </w:pPr>
          </w:p>
          <w:p w:rsidR="0000522B" w:rsidRPr="00C04536" w:rsidRDefault="00F16DE3" w:rsidP="00F16DE3">
            <w:pPr>
              <w:jc w:val="center"/>
              <w:rPr>
                <w:rFonts w:ascii="Arial" w:hAnsi="Arial" w:cs="Arial"/>
                <w:sz w:val="18"/>
                <w:szCs w:val="18"/>
              </w:rPr>
            </w:pPr>
            <w:r>
              <w:rPr>
                <w:rFonts w:ascii="Arial" w:hAnsi="Arial" w:cs="Arial"/>
                <w:sz w:val="18"/>
                <w:szCs w:val="18"/>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8D709C" w:rsidRDefault="0000522B" w:rsidP="007148B6">
            <w:pPr>
              <w:rPr>
                <w:rFonts w:ascii="Arial" w:hAnsi="Arial" w:cs="Arial"/>
                <w:sz w:val="18"/>
                <w:szCs w:val="18"/>
              </w:rPr>
            </w:pPr>
          </w:p>
        </w:tc>
        <w:tc>
          <w:tcPr>
            <w:tcW w:w="837" w:type="pct"/>
            <w:vMerge/>
            <w:tcBorders>
              <w:bottom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tcBorders>
              <w:bottom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8"/>
        </w:trPr>
        <w:tc>
          <w:tcPr>
            <w:tcW w:w="112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r>
              <w:rPr>
                <w:rFonts w:ascii="Arial" w:hAnsi="Arial" w:cs="Arial"/>
                <w:sz w:val="20"/>
                <w:szCs w:val="20"/>
              </w:rPr>
              <w:t>E</w:t>
            </w:r>
            <w:r w:rsidRPr="00C04536">
              <w:rPr>
                <w:rFonts w:ascii="Arial" w:hAnsi="Arial" w:cs="Arial"/>
                <w:sz w:val="20"/>
                <w:szCs w:val="20"/>
              </w:rPr>
              <w:t>xpulsion of students</w:t>
            </w:r>
          </w:p>
        </w:tc>
        <w:tc>
          <w:tcPr>
            <w:tcW w:w="1401" w:type="pct"/>
            <w:tcBorders>
              <w:top w:val="single" w:sz="8" w:space="0" w:color="auto"/>
              <w:bottom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Section 29 Education Act 1998</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Please provide the following information in relation to appeals taken in accordance with Section 29 against the school during this school year</w:t>
            </w:r>
          </w:p>
        </w:tc>
        <w:tc>
          <w:tcPr>
            <w:tcW w:w="1112" w:type="pct"/>
            <w:gridSpan w:val="2"/>
            <w:tcBorders>
              <w:top w:val="single" w:sz="8" w:space="0" w:color="auto"/>
              <w:bottom w:val="single" w:sz="8" w:space="0" w:color="auto"/>
            </w:tcBorders>
            <w:shd w:val="clear" w:color="auto" w:fill="CCFFFF"/>
          </w:tcPr>
          <w:p w:rsidR="0000522B" w:rsidRPr="00C04536" w:rsidRDefault="0000522B" w:rsidP="007148B6">
            <w:pPr>
              <w:rPr>
                <w:rFonts w:ascii="Arial" w:hAnsi="Arial" w:cs="Arial"/>
                <w:sz w:val="20"/>
                <w:szCs w:val="20"/>
              </w:rPr>
            </w:pPr>
          </w:p>
          <w:p w:rsidR="0000522B" w:rsidRPr="00C04536" w:rsidRDefault="0000522B" w:rsidP="007148B6">
            <w:pPr>
              <w:jc w:val="center"/>
              <w:rPr>
                <w:rFonts w:ascii="Arial" w:hAnsi="Arial" w:cs="Arial"/>
                <w:sz w:val="20"/>
                <w:szCs w:val="20"/>
              </w:rPr>
            </w:pPr>
          </w:p>
        </w:tc>
        <w:tc>
          <w:tcPr>
            <w:tcW w:w="837" w:type="pct"/>
            <w:vMerge w:val="restart"/>
            <w:tcBorders>
              <w:top w:val="single" w:sz="8" w:space="0" w:color="auto"/>
            </w:tcBorders>
            <w:shd w:val="clear" w:color="auto" w:fill="CCFFFF"/>
          </w:tcPr>
          <w:p w:rsidR="0000522B" w:rsidRPr="00C04536" w:rsidRDefault="0000522B" w:rsidP="007148B6">
            <w:pPr>
              <w:rPr>
                <w:rFonts w:ascii="Arial" w:hAnsi="Arial" w:cs="Arial"/>
                <w:sz w:val="20"/>
                <w:szCs w:val="20"/>
              </w:rPr>
            </w:pPr>
          </w:p>
        </w:tc>
        <w:tc>
          <w:tcPr>
            <w:tcW w:w="523" w:type="pct"/>
            <w:vMerge w:val="restart"/>
            <w:tcBorders>
              <w:top w:val="single" w:sz="8" w:space="0" w:color="auto"/>
            </w:tcBorders>
            <w:shd w:val="clear" w:color="auto" w:fill="CCFFFF"/>
          </w:tcPr>
          <w:p w:rsidR="0000522B" w:rsidRPr="00C04536" w:rsidRDefault="0000522B" w:rsidP="007148B6">
            <w:pPr>
              <w:rPr>
                <w:sz w:val="20"/>
                <w:szCs w:val="20"/>
              </w:rPr>
            </w:pPr>
          </w:p>
        </w:tc>
      </w:tr>
      <w:tr w:rsidR="0000522B" w:rsidRPr="00C04536" w:rsidTr="00F16DE3">
        <w:trPr>
          <w:trHeight w:val="967"/>
        </w:trPr>
        <w:tc>
          <w:tcPr>
            <w:tcW w:w="1127" w:type="pct"/>
            <w:vMerge/>
            <w:shd w:val="clear" w:color="auto" w:fill="CCFFFF"/>
          </w:tcPr>
          <w:p w:rsidR="0000522B" w:rsidRDefault="0000522B" w:rsidP="007148B6">
            <w:pPr>
              <w:rPr>
                <w:rFonts w:ascii="Arial" w:hAnsi="Arial" w:cs="Arial"/>
                <w:sz w:val="20"/>
                <w:szCs w:val="20"/>
              </w:rPr>
            </w:pPr>
          </w:p>
        </w:tc>
        <w:tc>
          <w:tcPr>
            <w:tcW w:w="1401" w:type="pct"/>
            <w:tcBorders>
              <w:top w:val="single" w:sz="8" w:space="0" w:color="auto"/>
            </w:tcBorders>
            <w:shd w:val="clear" w:color="auto" w:fill="CCFFFF"/>
          </w:tcPr>
          <w:p w:rsidR="0000522B" w:rsidRPr="008D709C" w:rsidRDefault="0000522B" w:rsidP="007148B6">
            <w:pPr>
              <w:rPr>
                <w:rFonts w:ascii="Arial" w:hAnsi="Arial" w:cs="Arial"/>
                <w:sz w:val="18"/>
                <w:szCs w:val="18"/>
              </w:rPr>
            </w:pPr>
            <w:r w:rsidRPr="008D709C">
              <w:rPr>
                <w:rFonts w:ascii="Arial" w:hAnsi="Arial" w:cs="Arial"/>
                <w:sz w:val="18"/>
                <w:szCs w:val="18"/>
              </w:rPr>
              <w:t>Number of section 29 cases taken against the school</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processed at informal stage</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cases heard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Number of appeals upheld</w:t>
            </w:r>
          </w:p>
          <w:p w:rsidR="0000522B" w:rsidRPr="008D709C" w:rsidRDefault="0000522B" w:rsidP="007148B6">
            <w:pPr>
              <w:rPr>
                <w:rFonts w:ascii="Arial" w:hAnsi="Arial" w:cs="Arial"/>
                <w:sz w:val="18"/>
                <w:szCs w:val="18"/>
              </w:rPr>
            </w:pPr>
          </w:p>
          <w:p w:rsidR="0000522B" w:rsidRPr="008D709C" w:rsidRDefault="0000522B" w:rsidP="007148B6">
            <w:pPr>
              <w:rPr>
                <w:rFonts w:ascii="Arial" w:hAnsi="Arial" w:cs="Arial"/>
                <w:sz w:val="18"/>
                <w:szCs w:val="18"/>
              </w:rPr>
            </w:pPr>
            <w:r w:rsidRPr="008D709C">
              <w:rPr>
                <w:rFonts w:ascii="Arial" w:hAnsi="Arial" w:cs="Arial"/>
                <w:sz w:val="18"/>
                <w:szCs w:val="18"/>
              </w:rPr>
              <w:t xml:space="preserve">Number of appeals dismissed </w:t>
            </w:r>
          </w:p>
          <w:p w:rsidR="0000522B" w:rsidRPr="008D709C" w:rsidRDefault="0000522B" w:rsidP="007148B6">
            <w:pPr>
              <w:rPr>
                <w:rFonts w:ascii="Arial" w:hAnsi="Arial" w:cs="Arial"/>
                <w:sz w:val="18"/>
                <w:szCs w:val="18"/>
              </w:rPr>
            </w:pPr>
          </w:p>
        </w:tc>
        <w:tc>
          <w:tcPr>
            <w:tcW w:w="1112" w:type="pct"/>
            <w:gridSpan w:val="2"/>
            <w:tcBorders>
              <w:top w:val="single" w:sz="8" w:space="0" w:color="auto"/>
            </w:tcBorders>
            <w:shd w:val="clear" w:color="auto" w:fill="CCFFFF"/>
          </w:tcPr>
          <w:p w:rsidR="0000522B" w:rsidRDefault="0000522B" w:rsidP="007148B6">
            <w:pPr>
              <w:jc w:val="center"/>
              <w:rPr>
                <w:rFonts w:ascii="Arial" w:hAnsi="Arial" w:cs="Arial"/>
                <w:sz w:val="20"/>
                <w:szCs w:val="20"/>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C04536" w:rsidRDefault="0000522B" w:rsidP="007148B6">
            <w:pPr>
              <w:jc w:val="center"/>
              <w:rPr>
                <w:rFonts w:ascii="Arial" w:hAnsi="Arial" w:cs="Arial"/>
                <w:sz w:val="18"/>
                <w:szCs w:val="18"/>
              </w:rPr>
            </w:pPr>
          </w:p>
          <w:p w:rsidR="0000522B" w:rsidRPr="00C04536" w:rsidRDefault="00F16DE3" w:rsidP="007148B6">
            <w:pPr>
              <w:jc w:val="center"/>
              <w:rPr>
                <w:rFonts w:ascii="Arial" w:hAnsi="Arial" w:cs="Arial"/>
                <w:sz w:val="18"/>
                <w:szCs w:val="18"/>
              </w:rPr>
            </w:pPr>
            <w:r>
              <w:rPr>
                <w:rFonts w:ascii="Arial" w:hAnsi="Arial" w:cs="Arial"/>
                <w:sz w:val="20"/>
                <w:szCs w:val="20"/>
              </w:rPr>
              <w:t>0</w:t>
            </w:r>
          </w:p>
          <w:p w:rsidR="0000522B" w:rsidRPr="008D709C" w:rsidRDefault="0000522B" w:rsidP="007148B6">
            <w:pPr>
              <w:jc w:val="center"/>
              <w:rPr>
                <w:rFonts w:ascii="Arial" w:hAnsi="Arial" w:cs="Arial"/>
                <w:sz w:val="18"/>
                <w:szCs w:val="18"/>
              </w:rPr>
            </w:pPr>
          </w:p>
        </w:tc>
        <w:tc>
          <w:tcPr>
            <w:tcW w:w="837" w:type="pct"/>
            <w:vMerge/>
            <w:shd w:val="clear" w:color="auto" w:fill="CCFFFF"/>
          </w:tcPr>
          <w:p w:rsidR="0000522B" w:rsidRPr="00C04536" w:rsidRDefault="0000522B" w:rsidP="007148B6">
            <w:pPr>
              <w:rPr>
                <w:rFonts w:ascii="Arial" w:hAnsi="Arial" w:cs="Arial"/>
                <w:sz w:val="20"/>
                <w:szCs w:val="20"/>
              </w:rPr>
            </w:pPr>
          </w:p>
        </w:tc>
        <w:tc>
          <w:tcPr>
            <w:tcW w:w="523" w:type="pct"/>
            <w:vMerge/>
            <w:shd w:val="clear" w:color="auto" w:fill="CCFFFF"/>
          </w:tcPr>
          <w:p w:rsidR="0000522B" w:rsidRPr="00C04536" w:rsidRDefault="0000522B" w:rsidP="007148B6">
            <w:pPr>
              <w:rPr>
                <w:sz w:val="20"/>
                <w:szCs w:val="20"/>
              </w:rPr>
            </w:pPr>
          </w:p>
        </w:tc>
      </w:tr>
    </w:tbl>
    <w:p w:rsidR="0000522B" w:rsidRDefault="0000522B" w:rsidP="0000522B"/>
    <w:p w:rsidR="0000522B" w:rsidRDefault="0000522B" w:rsidP="0000522B">
      <w:pPr>
        <w:jc w:val="center"/>
      </w:pPr>
      <w:r>
        <w:br w:type="page"/>
      </w:r>
      <w:r w:rsidRPr="00E43064">
        <w:rPr>
          <w:rFonts w:ascii="Arial" w:hAnsi="Arial" w:cs="Arial"/>
          <w:b/>
          <w:bCs/>
        </w:rPr>
        <w:t>Appendix to School Self-Evaluation report</w:t>
      </w:r>
      <w:r>
        <w:rPr>
          <w:rFonts w:ascii="Arial" w:hAnsi="Arial" w:cs="Arial"/>
          <w:b/>
          <w:bCs/>
        </w:rPr>
        <w:t>: policy checklist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5"/>
        <w:gridCol w:w="1934"/>
        <w:gridCol w:w="1532"/>
      </w:tblGrid>
      <w:tr w:rsidR="0000522B" w:rsidRPr="00C04536" w:rsidTr="007148B6">
        <w:tc>
          <w:tcPr>
            <w:tcW w:w="3019" w:type="dxa"/>
            <w:tcBorders>
              <w:bottom w:val="single" w:sz="4" w:space="0" w:color="auto"/>
            </w:tcBorders>
            <w:shd w:val="clear" w:color="auto" w:fill="FFCC99"/>
          </w:tcPr>
          <w:p w:rsidR="0000522B" w:rsidRPr="00C04536" w:rsidRDefault="0000522B" w:rsidP="007148B6">
            <w:pPr>
              <w:rPr>
                <w:b/>
              </w:rPr>
            </w:pPr>
            <w:r w:rsidRPr="00C04536">
              <w:rPr>
                <w:b/>
              </w:rPr>
              <w:t>Policy</w:t>
            </w:r>
          </w:p>
        </w:tc>
        <w:tc>
          <w:tcPr>
            <w:tcW w:w="2695" w:type="dxa"/>
            <w:tcBorders>
              <w:bottom w:val="single" w:sz="4" w:space="0" w:color="auto"/>
            </w:tcBorders>
            <w:shd w:val="clear" w:color="auto" w:fill="FFCC99"/>
          </w:tcPr>
          <w:p w:rsidR="0000522B" w:rsidRPr="00C04536" w:rsidRDefault="0000522B" w:rsidP="007148B6">
            <w:pPr>
              <w:rPr>
                <w:b/>
              </w:rPr>
            </w:pPr>
            <w:r w:rsidRPr="00C04536">
              <w:rPr>
                <w:b/>
              </w:rPr>
              <w:t>Source</w:t>
            </w:r>
          </w:p>
        </w:tc>
        <w:tc>
          <w:tcPr>
            <w:tcW w:w="1934" w:type="dxa"/>
            <w:tcBorders>
              <w:bottom w:val="single" w:sz="4" w:space="0" w:color="auto"/>
            </w:tcBorders>
            <w:shd w:val="clear" w:color="auto" w:fill="FFCC99"/>
          </w:tcPr>
          <w:p w:rsidR="0000522B" w:rsidRPr="00C04536" w:rsidRDefault="0000522B" w:rsidP="007148B6">
            <w:pPr>
              <w:rPr>
                <w:b/>
              </w:rPr>
            </w:pPr>
            <w:r w:rsidRPr="00C04536">
              <w:rPr>
                <w:b/>
              </w:rPr>
              <w:t>Has the policy been approved by the Board of Management ?</w:t>
            </w:r>
          </w:p>
        </w:tc>
        <w:tc>
          <w:tcPr>
            <w:tcW w:w="1532" w:type="dxa"/>
            <w:tcBorders>
              <w:bottom w:val="single" w:sz="4" w:space="0" w:color="auto"/>
            </w:tcBorders>
            <w:shd w:val="clear" w:color="auto" w:fill="FFCC99"/>
          </w:tcPr>
          <w:p w:rsidR="0000522B" w:rsidRPr="00C04536" w:rsidRDefault="0000522B" w:rsidP="007148B6">
            <w:pPr>
              <w:rPr>
                <w:b/>
              </w:rPr>
            </w:pPr>
            <w:r w:rsidRPr="00C04536">
              <w:rPr>
                <w:b/>
              </w:rPr>
              <w:t>If no, indicate aspects to be developed</w:t>
            </w:r>
          </w:p>
        </w:tc>
      </w:tr>
      <w:tr w:rsidR="0000522B" w:rsidRPr="00C04536" w:rsidTr="007148B6">
        <w:tc>
          <w:tcPr>
            <w:tcW w:w="3019" w:type="dxa"/>
            <w:shd w:val="clear" w:color="auto" w:fill="CCFFFF"/>
          </w:tcPr>
          <w:p w:rsidR="0000522B" w:rsidRPr="00C04536" w:rsidRDefault="0000522B" w:rsidP="007148B6">
            <w:pPr>
              <w:rPr>
                <w:rFonts w:ascii="Arial" w:hAnsi="Arial" w:cs="Arial"/>
              </w:rPr>
            </w:pPr>
            <w:r w:rsidRPr="00C04536">
              <w:rPr>
                <w:rFonts w:ascii="Arial" w:hAnsi="Arial" w:cs="Arial"/>
                <w:sz w:val="20"/>
                <w:szCs w:val="20"/>
              </w:rPr>
              <w:t xml:space="preserve">Enrolment policy </w:t>
            </w:r>
          </w:p>
        </w:tc>
        <w:tc>
          <w:tcPr>
            <w:tcW w:w="2695" w:type="dxa"/>
            <w:shd w:val="clear" w:color="auto" w:fill="CCFFFF"/>
          </w:tcPr>
          <w:p w:rsidR="0000522B" w:rsidRDefault="0000522B" w:rsidP="007148B6">
            <w:pPr>
              <w:rPr>
                <w:rFonts w:ascii="Arial" w:hAnsi="Arial" w:cs="Arial"/>
                <w:sz w:val="18"/>
                <w:szCs w:val="18"/>
              </w:rPr>
            </w:pPr>
            <w:r w:rsidRPr="00C04536">
              <w:rPr>
                <w:rFonts w:ascii="Arial" w:hAnsi="Arial" w:cs="Arial"/>
                <w:sz w:val="18"/>
                <w:szCs w:val="18"/>
              </w:rPr>
              <w:t xml:space="preserve">Section 15(2)(d) of Education Act </w:t>
            </w:r>
          </w:p>
          <w:p w:rsidR="0000522B" w:rsidRPr="00C04536" w:rsidRDefault="0000522B" w:rsidP="007148B6">
            <w:pPr>
              <w:rPr>
                <w:rFonts w:ascii="Arial" w:hAnsi="Arial" w:cs="Arial"/>
                <w:sz w:val="18"/>
                <w:szCs w:val="18"/>
              </w:rPr>
            </w:pPr>
            <w:r>
              <w:rPr>
                <w:rFonts w:ascii="Arial" w:hAnsi="Arial" w:cs="Arial"/>
                <w:sz w:val="18"/>
                <w:szCs w:val="18"/>
              </w:rPr>
              <w:t>Equal Status Acts 2000-2011</w:t>
            </w: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867C09" w:rsidRDefault="0000522B" w:rsidP="007148B6"/>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Code of behaviour, including anti-bullying policy</w:t>
            </w:r>
            <w:r w:rsidRPr="00C04536">
              <w:rPr>
                <w:rStyle w:val="FootnoteReference"/>
                <w:rFonts w:ascii="Arial" w:hAnsi="Arial" w:cs="Arial"/>
                <w:sz w:val="20"/>
                <w:szCs w:val="20"/>
              </w:rPr>
              <w:footnoteReference w:id="1"/>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M33/91</w:t>
            </w:r>
          </w:p>
          <w:p w:rsidR="0000522B" w:rsidRPr="00C04536" w:rsidRDefault="0000522B" w:rsidP="007148B6">
            <w:pPr>
              <w:rPr>
                <w:rFonts w:ascii="Arial" w:hAnsi="Arial" w:cs="Arial"/>
                <w:sz w:val="18"/>
                <w:szCs w:val="18"/>
              </w:rPr>
            </w:pPr>
            <w:r w:rsidRPr="00C04536">
              <w:rPr>
                <w:rFonts w:ascii="Arial" w:hAnsi="Arial" w:cs="Arial"/>
                <w:sz w:val="18"/>
                <w:szCs w:val="18"/>
              </w:rPr>
              <w:t>NEWB guidelines</w:t>
            </w:r>
          </w:p>
          <w:p w:rsidR="0000522B" w:rsidRPr="00C04536" w:rsidRDefault="0000522B" w:rsidP="007148B6">
            <w:pPr>
              <w:rPr>
                <w:rFonts w:ascii="Arial" w:hAnsi="Arial" w:cs="Arial"/>
                <w:sz w:val="18"/>
                <w:szCs w:val="18"/>
              </w:rPr>
            </w:pPr>
            <w:r w:rsidRPr="00C04536">
              <w:rPr>
                <w:rFonts w:ascii="Arial" w:hAnsi="Arial" w:cs="Arial"/>
                <w:sz w:val="18"/>
                <w:szCs w:val="18"/>
              </w:rPr>
              <w:t>Section 23, Education Welfare Act 2000</w:t>
            </w:r>
          </w:p>
          <w:p w:rsidR="0000522B" w:rsidRDefault="0000522B" w:rsidP="007148B6">
            <w:pPr>
              <w:rPr>
                <w:rFonts w:ascii="Arial" w:hAnsi="Arial" w:cs="Arial"/>
                <w:sz w:val="18"/>
                <w:szCs w:val="18"/>
              </w:rPr>
            </w:pPr>
            <w:r w:rsidRPr="00C04536">
              <w:rPr>
                <w:rFonts w:ascii="Arial" w:hAnsi="Arial" w:cs="Arial"/>
                <w:sz w:val="18"/>
                <w:szCs w:val="18"/>
              </w:rPr>
              <w:t>Guidelines on Countering Bullying Behaviour, 1993, Circular M33/91</w:t>
            </w:r>
          </w:p>
          <w:p w:rsidR="0000522B" w:rsidRPr="00C04536" w:rsidRDefault="0000522B" w:rsidP="007148B6">
            <w:pPr>
              <w:rPr>
                <w:rFonts w:ascii="Arial" w:hAnsi="Arial" w:cs="Arial"/>
                <w:sz w:val="18"/>
                <w:szCs w:val="18"/>
              </w:rPr>
            </w:pPr>
            <w:r>
              <w:rPr>
                <w:rFonts w:ascii="Arial" w:hAnsi="Arial" w:cs="Arial"/>
                <w:sz w:val="18"/>
                <w:szCs w:val="18"/>
              </w:rPr>
              <w:t>Equal Status Acts 2000-2011</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r w:rsidRPr="00C04536">
              <w:rPr>
                <w:sz w:val="20"/>
                <w:szCs w:val="20"/>
              </w:rPr>
              <w:t xml:space="preserve"> </w:t>
            </w: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Attendance and participation strategy</w:t>
            </w:r>
            <w:r w:rsidRPr="00C04536">
              <w:rPr>
                <w:rStyle w:val="FootnoteReference"/>
                <w:rFonts w:ascii="Arial" w:hAnsi="Arial" w:cs="Arial"/>
                <w:sz w:val="20"/>
                <w:szCs w:val="20"/>
              </w:rPr>
              <w:footnoteReference w:id="2"/>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M51/93</w:t>
            </w:r>
          </w:p>
          <w:p w:rsidR="0000522B" w:rsidRPr="00C04536" w:rsidRDefault="0000522B" w:rsidP="007148B6">
            <w:pPr>
              <w:rPr>
                <w:rFonts w:ascii="Arial" w:hAnsi="Arial" w:cs="Arial"/>
                <w:sz w:val="18"/>
                <w:szCs w:val="18"/>
              </w:rPr>
            </w:pPr>
            <w:r w:rsidRPr="00C04536">
              <w:rPr>
                <w:rFonts w:ascii="Arial" w:hAnsi="Arial" w:cs="Arial"/>
                <w:sz w:val="18"/>
                <w:szCs w:val="18"/>
              </w:rPr>
              <w:t>Section 22, Education Welfare Act 2000</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Health and Safety Statement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 xml:space="preserve">Health and Safety Act 2005 </w:t>
            </w:r>
          </w:p>
          <w:p w:rsidR="0000522B" w:rsidRPr="00C04536" w:rsidRDefault="0000522B" w:rsidP="007148B6">
            <w:pPr>
              <w:rPr>
                <w:rFonts w:ascii="Arial" w:hAnsi="Arial" w:cs="Arial"/>
                <w:sz w:val="18"/>
                <w:szCs w:val="18"/>
              </w:rPr>
            </w:pPr>
            <w:r w:rsidRPr="00C04536">
              <w:rPr>
                <w:rFonts w:ascii="Arial" w:hAnsi="Arial" w:cs="Arial"/>
                <w:sz w:val="18"/>
                <w:szCs w:val="18"/>
              </w:rPr>
              <w:t>Section 20</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Data protection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Data Protection Act 1988</w:t>
            </w:r>
          </w:p>
          <w:p w:rsidR="0000522B" w:rsidRPr="00C04536" w:rsidRDefault="0000522B" w:rsidP="007148B6">
            <w:pPr>
              <w:rPr>
                <w:rFonts w:ascii="Arial" w:hAnsi="Arial" w:cs="Arial"/>
                <w:sz w:val="18"/>
                <w:szCs w:val="18"/>
              </w:rPr>
            </w:pPr>
            <w:r w:rsidRPr="00C04536">
              <w:rPr>
                <w:rFonts w:ascii="Arial" w:hAnsi="Arial" w:cs="Arial"/>
                <w:sz w:val="18"/>
                <w:szCs w:val="18"/>
              </w:rPr>
              <w:t>Data Protection (Amendment Act) 2003</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Special </w:t>
            </w:r>
            <w:r>
              <w:rPr>
                <w:rFonts w:ascii="Arial" w:hAnsi="Arial" w:cs="Arial"/>
                <w:sz w:val="20"/>
                <w:szCs w:val="20"/>
              </w:rPr>
              <w:t>education n</w:t>
            </w:r>
            <w:r w:rsidRPr="00C04536">
              <w:rPr>
                <w:rFonts w:ascii="Arial" w:hAnsi="Arial" w:cs="Arial"/>
                <w:sz w:val="20"/>
                <w:szCs w:val="20"/>
              </w:rPr>
              <w:t>eeds policy</w:t>
            </w:r>
            <w:r w:rsidRPr="00C04536">
              <w:rPr>
                <w:rStyle w:val="FootnoteReference"/>
                <w:rFonts w:ascii="Arial" w:hAnsi="Arial" w:cs="Arial"/>
                <w:sz w:val="20"/>
                <w:szCs w:val="20"/>
              </w:rPr>
              <w:footnoteReference w:id="3"/>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Education Act (1998)</w:t>
            </w:r>
          </w:p>
          <w:p w:rsidR="0000522B" w:rsidRPr="00C04536" w:rsidRDefault="0000522B" w:rsidP="007148B6">
            <w:pPr>
              <w:rPr>
                <w:rFonts w:ascii="Arial" w:hAnsi="Arial" w:cs="Arial"/>
                <w:sz w:val="18"/>
                <w:szCs w:val="18"/>
              </w:rPr>
            </w:pPr>
            <w:r w:rsidRPr="00C04536">
              <w:rPr>
                <w:rFonts w:ascii="Arial" w:hAnsi="Arial" w:cs="Arial"/>
                <w:sz w:val="18"/>
                <w:szCs w:val="18"/>
              </w:rPr>
              <w:t>Equal Status Acts (2000 to 20</w:t>
            </w:r>
            <w:r>
              <w:rPr>
                <w:rFonts w:ascii="Arial" w:hAnsi="Arial" w:cs="Arial"/>
                <w:sz w:val="18"/>
                <w:szCs w:val="18"/>
              </w:rPr>
              <w:t>11</w:t>
            </w:r>
            <w:r w:rsidRPr="00C04536">
              <w:rPr>
                <w:rFonts w:ascii="Arial" w:hAnsi="Arial" w:cs="Arial"/>
                <w:sz w:val="18"/>
                <w:szCs w:val="18"/>
              </w:rPr>
              <w:t xml:space="preserve">), </w:t>
            </w:r>
          </w:p>
          <w:p w:rsidR="0000522B" w:rsidRPr="00C04536" w:rsidRDefault="0000522B" w:rsidP="007148B6">
            <w:pPr>
              <w:rPr>
                <w:rFonts w:ascii="Arial" w:hAnsi="Arial" w:cs="Arial"/>
                <w:sz w:val="18"/>
                <w:szCs w:val="18"/>
              </w:rPr>
            </w:pPr>
            <w:r w:rsidRPr="00C04536">
              <w:rPr>
                <w:rFonts w:ascii="Arial" w:hAnsi="Arial" w:cs="Arial"/>
                <w:sz w:val="18"/>
                <w:szCs w:val="18"/>
              </w:rPr>
              <w:t>Education (Welfare) Act (2000),</w:t>
            </w:r>
          </w:p>
          <w:p w:rsidR="0000522B" w:rsidRPr="00C04536" w:rsidRDefault="0000522B" w:rsidP="007148B6">
            <w:pPr>
              <w:rPr>
                <w:rFonts w:ascii="Arial" w:hAnsi="Arial" w:cs="Arial"/>
                <w:sz w:val="18"/>
                <w:szCs w:val="18"/>
              </w:rPr>
            </w:pPr>
            <w:r w:rsidRPr="00C04536">
              <w:rPr>
                <w:rFonts w:ascii="Arial" w:hAnsi="Arial" w:cs="Arial"/>
                <w:sz w:val="18"/>
                <w:szCs w:val="18"/>
              </w:rPr>
              <w:t>Education for Persons with Special Education Needs Act (EPSEN)</w:t>
            </w:r>
            <w:r w:rsidRPr="00C04536">
              <w:rPr>
                <w:rStyle w:val="FootnoteReference"/>
                <w:rFonts w:ascii="Arial" w:hAnsi="Arial" w:cs="Arial"/>
                <w:sz w:val="18"/>
                <w:szCs w:val="18"/>
              </w:rPr>
              <w:footnoteReference w:id="4"/>
            </w:r>
            <w:r w:rsidRPr="00C04536">
              <w:rPr>
                <w:rFonts w:ascii="Arial" w:hAnsi="Arial" w:cs="Arial"/>
                <w:sz w:val="18"/>
                <w:szCs w:val="18"/>
              </w:rPr>
              <w:t xml:space="preserve"> (2004)</w:t>
            </w:r>
          </w:p>
          <w:p w:rsidR="0000522B" w:rsidRPr="00C04536" w:rsidRDefault="0000522B" w:rsidP="007148B6">
            <w:pPr>
              <w:rPr>
                <w:rFonts w:ascii="Arial" w:hAnsi="Arial" w:cs="Arial"/>
                <w:sz w:val="18"/>
                <w:szCs w:val="18"/>
              </w:rPr>
            </w:pPr>
            <w:r w:rsidRPr="00C04536">
              <w:rPr>
                <w:rFonts w:ascii="Arial" w:hAnsi="Arial" w:cs="Arial"/>
                <w:sz w:val="18"/>
                <w:szCs w:val="18"/>
              </w:rPr>
              <w:t>Disability Act (2005))</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Social, personal and health education(SPHE)/Relationships and sexuality education (RSE) policy</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 xml:space="preserve">Circulars </w:t>
            </w:r>
            <w:r>
              <w:rPr>
                <w:rFonts w:ascii="Arial" w:hAnsi="Arial" w:cs="Arial"/>
                <w:sz w:val="18"/>
                <w:szCs w:val="18"/>
              </w:rPr>
              <w:t>37/2010, 23</w:t>
            </w:r>
            <w:r w:rsidRPr="00C04536">
              <w:rPr>
                <w:rFonts w:ascii="Arial" w:hAnsi="Arial" w:cs="Arial"/>
                <w:sz w:val="18"/>
                <w:szCs w:val="18"/>
              </w:rPr>
              <w:t>/2010, M27/08, M11/03, M22/00, M20/96, M4/95</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Substance use policy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Department of Education and Skills Directive; guidelines issued to schools in 2002</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 xml:space="preserve">Internet acceptable use policy </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Department of Education and Skills Directive</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 xml:space="preserve">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w:t>
            </w:r>
            <w:r w:rsidRPr="00C04536">
              <w:rPr>
                <w:sz w:val="20"/>
                <w:szCs w:val="20"/>
              </w:rPr>
              <w:t>No</w:t>
            </w:r>
          </w:p>
        </w:tc>
        <w:tc>
          <w:tcPr>
            <w:tcW w:w="1532" w:type="dxa"/>
            <w:shd w:val="clear" w:color="auto" w:fill="CCFFFF"/>
          </w:tcPr>
          <w:p w:rsidR="0000522B" w:rsidRPr="00C04536" w:rsidRDefault="0000522B" w:rsidP="007148B6">
            <w:pPr>
              <w:rPr>
                <w:sz w:val="20"/>
                <w:szCs w:val="20"/>
              </w:rPr>
            </w:pPr>
          </w:p>
        </w:tc>
      </w:tr>
      <w:tr w:rsidR="0000522B" w:rsidRPr="00C04536" w:rsidTr="007148B6">
        <w:tc>
          <w:tcPr>
            <w:tcW w:w="3019" w:type="dxa"/>
            <w:shd w:val="clear" w:color="auto" w:fill="CCFFFF"/>
          </w:tcPr>
          <w:p w:rsidR="0000522B" w:rsidRPr="00C04536" w:rsidRDefault="0000522B" w:rsidP="007148B6">
            <w:pPr>
              <w:rPr>
                <w:rFonts w:ascii="Arial" w:hAnsi="Arial" w:cs="Arial"/>
                <w:sz w:val="20"/>
                <w:szCs w:val="20"/>
              </w:rPr>
            </w:pPr>
            <w:r w:rsidRPr="00C04536">
              <w:rPr>
                <w:rFonts w:ascii="Arial" w:hAnsi="Arial" w:cs="Arial"/>
                <w:sz w:val="20"/>
                <w:szCs w:val="20"/>
              </w:rPr>
              <w:t>Child Protection Policy</w:t>
            </w:r>
          </w:p>
        </w:tc>
        <w:tc>
          <w:tcPr>
            <w:tcW w:w="2695" w:type="dxa"/>
            <w:shd w:val="clear" w:color="auto" w:fill="CCFFFF"/>
          </w:tcPr>
          <w:p w:rsidR="0000522B" w:rsidRPr="00C04536" w:rsidRDefault="0000522B" w:rsidP="007148B6">
            <w:pPr>
              <w:rPr>
                <w:rFonts w:ascii="Arial" w:hAnsi="Arial" w:cs="Arial"/>
                <w:sz w:val="18"/>
                <w:szCs w:val="18"/>
              </w:rPr>
            </w:pPr>
            <w:r w:rsidRPr="00C04536">
              <w:rPr>
                <w:rFonts w:ascii="Arial" w:hAnsi="Arial" w:cs="Arial"/>
                <w:sz w:val="18"/>
                <w:szCs w:val="18"/>
              </w:rPr>
              <w:t>Circular 0065/2011</w:t>
            </w:r>
          </w:p>
          <w:p w:rsidR="0000522B" w:rsidRPr="00C04536" w:rsidRDefault="0000522B" w:rsidP="007148B6">
            <w:pPr>
              <w:rPr>
                <w:rFonts w:ascii="Arial" w:hAnsi="Arial" w:cs="Arial"/>
                <w:sz w:val="18"/>
                <w:szCs w:val="18"/>
              </w:rPr>
            </w:pPr>
          </w:p>
        </w:tc>
        <w:tc>
          <w:tcPr>
            <w:tcW w:w="1934" w:type="dxa"/>
            <w:shd w:val="clear" w:color="auto" w:fill="CCFFFF"/>
          </w:tcPr>
          <w:p w:rsidR="0000522B" w:rsidRPr="00C04536" w:rsidRDefault="0000522B" w:rsidP="007148B6">
            <w:pPr>
              <w:jc w:val="center"/>
              <w:rPr>
                <w:rFonts w:ascii="Arial" w:hAnsi="Arial" w:cs="Arial"/>
                <w:sz w:val="20"/>
                <w:szCs w:val="20"/>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Yes </w:t>
            </w: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767941">
              <w:rPr>
                <w:rFonts w:ascii="Arial" w:hAnsi="Arial" w:cs="Arial"/>
                <w:sz w:val="20"/>
                <w:szCs w:val="20"/>
              </w:rPr>
            </w:r>
            <w:r w:rsidR="00767941">
              <w:rPr>
                <w:rFonts w:ascii="Arial" w:hAnsi="Arial" w:cs="Arial"/>
                <w:sz w:val="20"/>
                <w:szCs w:val="20"/>
              </w:rPr>
              <w:fldChar w:fldCharType="separate"/>
            </w:r>
            <w:r w:rsidRPr="00C04536">
              <w:rPr>
                <w:rFonts w:ascii="Arial" w:hAnsi="Arial" w:cs="Arial"/>
                <w:sz w:val="20"/>
                <w:szCs w:val="20"/>
              </w:rPr>
              <w:fldChar w:fldCharType="end"/>
            </w:r>
            <w:r w:rsidRPr="00C04536">
              <w:rPr>
                <w:rFonts w:ascii="Arial" w:hAnsi="Arial" w:cs="Arial"/>
                <w:sz w:val="20"/>
                <w:szCs w:val="20"/>
              </w:rPr>
              <w:t xml:space="preserve"> No</w:t>
            </w:r>
          </w:p>
        </w:tc>
        <w:tc>
          <w:tcPr>
            <w:tcW w:w="1532" w:type="dxa"/>
            <w:shd w:val="clear" w:color="auto" w:fill="CCFFFF"/>
          </w:tcPr>
          <w:p w:rsidR="0000522B" w:rsidRPr="00C04536" w:rsidRDefault="0000522B" w:rsidP="007148B6">
            <w:pPr>
              <w:rPr>
                <w:sz w:val="20"/>
                <w:szCs w:val="20"/>
              </w:rPr>
            </w:pPr>
          </w:p>
        </w:tc>
      </w:tr>
    </w:tbl>
    <w:p w:rsidR="0000522B" w:rsidRDefault="0000522B" w:rsidP="0000522B"/>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00522B" w:rsidRDefault="0000522B" w:rsidP="00A84BBA">
      <w:pPr>
        <w:rPr>
          <w:rFonts w:eastAsia="Times New Roman" w:cs="Arial"/>
          <w:b/>
          <w:bCs/>
          <w:i/>
          <w:color w:val="333333"/>
          <w:sz w:val="20"/>
          <w:szCs w:val="20"/>
          <w:lang w:eastAsia="en-IE"/>
        </w:rPr>
      </w:pPr>
    </w:p>
    <w:p w:rsidR="00655B36" w:rsidRPr="00382525" w:rsidRDefault="00655B36" w:rsidP="00655B36">
      <w:pPr>
        <w:shd w:val="clear" w:color="auto" w:fill="FFFFFF"/>
        <w:spacing w:after="75" w:line="240" w:lineRule="auto"/>
        <w:rPr>
          <w:rFonts w:ascii="Arial" w:eastAsia="Times New Roman" w:hAnsi="Arial" w:cs="Arial"/>
          <w:b/>
          <w:bCs/>
          <w:color w:val="999999"/>
          <w:sz w:val="21"/>
          <w:szCs w:val="21"/>
          <w:lang w:val="en" w:eastAsia="en-IE"/>
        </w:rPr>
      </w:pPr>
      <w:r>
        <w:rPr>
          <w:rFonts w:ascii="Arial" w:eastAsia="Times New Roman" w:hAnsi="Arial" w:cs="Arial"/>
          <w:b/>
          <w:bCs/>
          <w:color w:val="999999"/>
          <w:sz w:val="21"/>
          <w:szCs w:val="21"/>
          <w:lang w:val="en" w:eastAsia="en-IE"/>
        </w:rPr>
        <w:t>Analysis of Responses from Student Survey on Homework and Study</w:t>
      </w:r>
    </w:p>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Q1 </w:t>
      </w:r>
      <w:r w:rsidRPr="00382525">
        <w:rPr>
          <w:rFonts w:ascii="Arial" w:eastAsia="Times New Roman" w:hAnsi="Arial" w:cs="Arial"/>
          <w:color w:val="999999"/>
          <w:kern w:val="36"/>
          <w:sz w:val="39"/>
          <w:szCs w:val="39"/>
          <w:lang w:val="en" w:eastAsia="en-IE"/>
        </w:rPr>
        <w:t xml:space="preserve">How much time do you spend on homework and study each weekday evening?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676"/>
        <w:gridCol w:w="3350"/>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None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0.00%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to 2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56.60%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 to 3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32.08%</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17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to 4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1.89%</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5 or more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1.89%</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9"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7.55%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53</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Q2 </w:t>
      </w:r>
      <w:r w:rsidRPr="00382525">
        <w:rPr>
          <w:rFonts w:ascii="Arial" w:eastAsia="Times New Roman" w:hAnsi="Arial" w:cs="Arial"/>
          <w:color w:val="999999"/>
          <w:kern w:val="36"/>
          <w:sz w:val="39"/>
          <w:szCs w:val="39"/>
          <w:lang w:val="en" w:eastAsia="en-IE"/>
        </w:rPr>
        <w:t xml:space="preserve">Over a typical weekend, many hours do you spend on homework and study?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676"/>
        <w:gridCol w:w="3350"/>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None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11.54%</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6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to 2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46.15%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 to 3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19.23%</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to 4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1.92%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5 or more hours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5.77%</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0"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15.38%</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8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52</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Q3 </w:t>
      </w:r>
      <w:r w:rsidRPr="00382525">
        <w:rPr>
          <w:rFonts w:ascii="Arial" w:eastAsia="Times New Roman" w:hAnsi="Arial" w:cs="Arial"/>
          <w:color w:val="999999"/>
          <w:kern w:val="36"/>
          <w:sz w:val="39"/>
          <w:szCs w:val="39"/>
          <w:lang w:val="en" w:eastAsia="en-IE"/>
        </w:rPr>
        <w:t xml:space="preserve">Do you feel you have enough time to do the things that you enjoy doing or need to do, other than study or complete homework?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676"/>
        <w:gridCol w:w="3350"/>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Yes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44.23%</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No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38.46%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1"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17.31%</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9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52</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Q4 </w:t>
      </w:r>
      <w:r w:rsidRPr="00382525">
        <w:rPr>
          <w:rFonts w:ascii="Arial" w:eastAsia="Times New Roman" w:hAnsi="Arial" w:cs="Arial"/>
          <w:color w:val="999999"/>
          <w:kern w:val="36"/>
          <w:sz w:val="39"/>
          <w:szCs w:val="39"/>
          <w:lang w:val="en" w:eastAsia="en-IE"/>
        </w:rPr>
        <w:t xml:space="preserve">What activities are you involved within either inside or outside of school?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730"/>
        <w:gridCol w:w="3296"/>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Dance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13.46%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7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Drama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1.92%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Majorettes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3.85%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Music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13.46%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7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Sport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57.69%</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2"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34.62%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18 </w:t>
            </w:r>
          </w:p>
        </w:tc>
      </w:tr>
      <w:tr w:rsidR="00655B36" w:rsidRPr="00382525" w:rsidTr="002B62AE">
        <w:trPr>
          <w:tblCellSpacing w:w="0" w:type="dxa"/>
        </w:trPr>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 Respondents: 52</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w:t>
            </w: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Q5 </w:t>
      </w:r>
      <w:r w:rsidRPr="00382525">
        <w:rPr>
          <w:rFonts w:ascii="Arial" w:eastAsia="Times New Roman" w:hAnsi="Arial" w:cs="Arial"/>
          <w:color w:val="999999"/>
          <w:kern w:val="36"/>
          <w:sz w:val="39"/>
          <w:szCs w:val="39"/>
          <w:lang w:val="en" w:eastAsia="en-IE"/>
        </w:rPr>
        <w:t xml:space="preserve">Homework should account for what total percentage of your overall grade?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676"/>
        <w:gridCol w:w="3350"/>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None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1.89%</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0-10 percent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5.66%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11-25 percent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22.64%</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12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26-50 percent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33.96%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18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51-75 percent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18.87%</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76-100 percent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11.32%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6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3"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5.66%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53</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Q6 </w:t>
      </w:r>
      <w:r w:rsidRPr="00382525">
        <w:rPr>
          <w:rFonts w:ascii="Arial" w:eastAsia="Times New Roman" w:hAnsi="Arial" w:cs="Arial"/>
          <w:color w:val="999999"/>
          <w:kern w:val="36"/>
          <w:sz w:val="39"/>
          <w:szCs w:val="39"/>
          <w:lang w:val="en" w:eastAsia="en-IE"/>
        </w:rPr>
        <w:t xml:space="preserve">Complete the sentence by ticking one of the following options. I feel that I am expected to do...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6679"/>
        <w:gridCol w:w="2347"/>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Too little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0.00%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0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About the right amount of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83.02%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44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Too much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11.32%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6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4"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5.66%</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53</w:t>
            </w: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Q7 </w:t>
      </w:r>
      <w:r w:rsidRPr="00382525">
        <w:rPr>
          <w:rFonts w:ascii="Arial" w:eastAsia="Times New Roman" w:hAnsi="Arial" w:cs="Arial"/>
          <w:color w:val="999999"/>
          <w:kern w:val="36"/>
          <w:sz w:val="39"/>
          <w:szCs w:val="39"/>
          <w:lang w:val="en" w:eastAsia="en-IE"/>
        </w:rPr>
        <w:t xml:space="preserve">Do you feel homework assignments are too hard for you to complete?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260"/>
        <w:gridCol w:w="3766"/>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Yes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28.30%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No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71.70%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38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53</w:t>
            </w: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Q8 </w:t>
      </w:r>
      <w:r w:rsidRPr="00382525">
        <w:rPr>
          <w:rFonts w:ascii="Arial" w:eastAsia="Times New Roman" w:hAnsi="Arial" w:cs="Arial"/>
          <w:color w:val="999999"/>
          <w:kern w:val="36"/>
          <w:sz w:val="39"/>
          <w:szCs w:val="39"/>
          <w:lang w:val="en" w:eastAsia="en-IE"/>
        </w:rPr>
        <w:t xml:space="preserve">In the past, if you ever felt overloaded with homework assignment did you talk with the teacher?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260"/>
        <w:gridCol w:w="3766"/>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Always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1.89%</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Mostly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7.55%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Occasionally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11.32%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6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Rarely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26.42%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Never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52.83%</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28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w:t>
            </w:r>
          </w:p>
        </w:tc>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53</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Q9 </w:t>
      </w:r>
      <w:r w:rsidRPr="00382525">
        <w:rPr>
          <w:rFonts w:ascii="Arial" w:eastAsia="Times New Roman" w:hAnsi="Arial" w:cs="Arial"/>
          <w:color w:val="999999"/>
          <w:kern w:val="36"/>
          <w:sz w:val="39"/>
          <w:szCs w:val="39"/>
          <w:lang w:val="en" w:eastAsia="en-IE"/>
        </w:rPr>
        <w:t xml:space="preserve">What could teachers do to improve the homework process? Tick the answers that apply. </w:t>
      </w:r>
    </w:p>
    <w:p w:rsidR="00655B36" w:rsidRPr="00382525" w:rsidRDefault="00655B36" w:rsidP="00655B36">
      <w:pPr>
        <w:shd w:val="clear" w:color="auto" w:fill="E5E5E3"/>
        <w:spacing w:line="240" w:lineRule="auto"/>
        <w:rPr>
          <w:rFonts w:ascii="Arial" w:eastAsia="Times New Roman" w:hAnsi="Arial" w:cs="Arial"/>
          <w:color w:val="999999"/>
          <w:sz w:val="21"/>
          <w:szCs w:val="21"/>
          <w:lang w:val="en" w:eastAsia="en-IE"/>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926"/>
        <w:gridCol w:w="1100"/>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Give less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26.92%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Make sure I have written down the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5.77%</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Make sure I understand the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67.31%</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Give clear instructions to students about homework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36.54%</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19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Set a maximum amount of time I should work on each assignment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21.15%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11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Give assignments further in advance of the due date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23.08%</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12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Give students more than one day to complete assignments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48.08%</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Make assignments accessible from home by the use of a classroom website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11.54%</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6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Let students know how homework is graded and what percentage of the grade it accounts for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26.92%</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5"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0.00%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0 </w:t>
            </w:r>
          </w:p>
        </w:tc>
      </w:tr>
      <w:tr w:rsidR="00655B36" w:rsidRPr="00382525" w:rsidTr="002B62AE">
        <w:trPr>
          <w:tblCellSpacing w:w="0" w:type="dxa"/>
        </w:trPr>
        <w:tc>
          <w:tcPr>
            <w:tcW w:w="0" w:type="auto"/>
            <w:vAlign w:val="center"/>
            <w:hideMark/>
          </w:tcPr>
          <w:p w:rsidR="00655B36"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 Respondents: 52</w:t>
            </w:r>
          </w:p>
          <w:p w:rsidR="00655B36" w:rsidRPr="00382525" w:rsidRDefault="00655B36" w:rsidP="002B62AE">
            <w:pPr>
              <w:spacing w:after="0" w:line="240" w:lineRule="auto"/>
              <w:rPr>
                <w:rFonts w:ascii="Arial" w:eastAsia="Times New Roman" w:hAnsi="Arial" w:cs="Arial"/>
                <w:b/>
                <w:bCs/>
                <w:color w:val="333333"/>
                <w:sz w:val="17"/>
                <w:szCs w:val="17"/>
                <w:lang w:eastAsia="en-IE"/>
              </w:rPr>
            </w:pP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w:t>
            </w:r>
          </w:p>
        </w:tc>
      </w:tr>
    </w:tbl>
    <w:p w:rsidR="00655B36" w:rsidRPr="00382525" w:rsidRDefault="00655B36" w:rsidP="00655B36">
      <w:pPr>
        <w:shd w:val="clear" w:color="auto" w:fill="E5E5E3"/>
        <w:spacing w:after="0" w:line="240" w:lineRule="auto"/>
        <w:rPr>
          <w:rFonts w:ascii="Arial" w:eastAsia="Times New Roman" w:hAnsi="Arial" w:cs="Arial"/>
          <w:color w:val="999999"/>
          <w:sz w:val="21"/>
          <w:szCs w:val="21"/>
          <w:lang w:val="en" w:eastAsia="en-IE"/>
        </w:rPr>
      </w:pPr>
      <w:r w:rsidRPr="00382525">
        <w:rPr>
          <w:rFonts w:ascii="Arial" w:eastAsia="Times New Roman" w:hAnsi="Arial" w:cs="Arial"/>
          <w:color w:val="999999"/>
          <w:sz w:val="21"/>
          <w:szCs w:val="21"/>
          <w:lang w:val="en" w:eastAsia="en-IE"/>
        </w:rPr>
        <w:t xml:space="preserve">Q10 </w:t>
      </w:r>
      <w:r w:rsidRPr="00382525">
        <w:rPr>
          <w:rFonts w:ascii="Arial" w:eastAsia="Times New Roman" w:hAnsi="Arial" w:cs="Arial"/>
          <w:color w:val="999999"/>
          <w:kern w:val="36"/>
          <w:sz w:val="39"/>
          <w:szCs w:val="39"/>
          <w:lang w:val="en" w:eastAsia="en-IE"/>
        </w:rPr>
        <w:t xml:space="preserve">What are the reasons you might not complete your homework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005"/>
        <w:gridCol w:w="2021"/>
      </w:tblGrid>
      <w:tr w:rsidR="00655B36" w:rsidRPr="00382525" w:rsidTr="002B62AE">
        <w:trPr>
          <w:tblHeader/>
          <w:tblCellSpacing w:w="0" w:type="dxa"/>
        </w:trPr>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Answer Choices –</w:t>
            </w:r>
          </w:p>
        </w:tc>
        <w:tc>
          <w:tcPr>
            <w:tcW w:w="0" w:type="auto"/>
            <w:vAlign w:val="center"/>
            <w:hideMark/>
          </w:tcPr>
          <w:p w:rsidR="00655B36" w:rsidRPr="00382525" w:rsidRDefault="00655B36" w:rsidP="002B62AE">
            <w:pPr>
              <w:spacing w:after="0" w:line="240" w:lineRule="auto"/>
              <w:jc w:val="center"/>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Responses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Taken down incorrect homework information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35.85%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19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Didn’t have enough time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28.30%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15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Didn’t understand the task given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66.04%</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35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Homework tasks were forgotten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7.55%</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4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Absent when homework was given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43.40%</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23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w:t>
            </w:r>
          </w:p>
          <w:p w:rsidR="00655B36" w:rsidRPr="00382525" w:rsidRDefault="00767941" w:rsidP="002B62AE">
            <w:pPr>
              <w:spacing w:after="0" w:line="240" w:lineRule="auto"/>
              <w:rPr>
                <w:rFonts w:ascii="Arial" w:eastAsia="Times New Roman" w:hAnsi="Arial" w:cs="Arial"/>
                <w:b/>
                <w:bCs/>
                <w:color w:val="333333"/>
                <w:sz w:val="17"/>
                <w:szCs w:val="17"/>
                <w:lang w:eastAsia="en-IE"/>
              </w:rPr>
            </w:pPr>
            <w:hyperlink r:id="rId16" w:history="1">
              <w:r w:rsidR="00655B36" w:rsidRPr="00382525">
                <w:rPr>
                  <w:rFonts w:ascii="Arial" w:eastAsia="Times New Roman" w:hAnsi="Arial" w:cs="Arial"/>
                  <w:b/>
                  <w:bCs/>
                  <w:color w:val="00898B"/>
                  <w:sz w:val="17"/>
                  <w:szCs w:val="17"/>
                  <w:lang w:eastAsia="en-IE"/>
                </w:rPr>
                <w:t xml:space="preserve">Responses </w:t>
              </w:r>
            </w:hyperlink>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Other (please specify) </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9.43%</w:t>
            </w:r>
          </w:p>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xml:space="preserve">5 </w:t>
            </w:r>
          </w:p>
        </w:tc>
      </w:tr>
      <w:tr w:rsidR="00655B36" w:rsidRPr="00382525" w:rsidTr="002B62AE">
        <w:trPr>
          <w:tblCellSpacing w:w="0" w:type="dxa"/>
        </w:trPr>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Total Respondents: 53</w:t>
            </w:r>
          </w:p>
        </w:tc>
        <w:tc>
          <w:tcPr>
            <w:tcW w:w="0" w:type="auto"/>
            <w:vAlign w:val="center"/>
            <w:hideMark/>
          </w:tcPr>
          <w:p w:rsidR="00655B36" w:rsidRPr="00382525" w:rsidRDefault="00655B36" w:rsidP="002B62AE">
            <w:pPr>
              <w:spacing w:after="0" w:line="240" w:lineRule="auto"/>
              <w:rPr>
                <w:rFonts w:ascii="Arial" w:eastAsia="Times New Roman" w:hAnsi="Arial" w:cs="Arial"/>
                <w:b/>
                <w:bCs/>
                <w:color w:val="333333"/>
                <w:sz w:val="17"/>
                <w:szCs w:val="17"/>
                <w:lang w:eastAsia="en-IE"/>
              </w:rPr>
            </w:pPr>
            <w:r w:rsidRPr="00382525">
              <w:rPr>
                <w:rFonts w:ascii="Arial" w:eastAsia="Times New Roman" w:hAnsi="Arial" w:cs="Arial"/>
                <w:b/>
                <w:bCs/>
                <w:color w:val="333333"/>
                <w:sz w:val="17"/>
                <w:szCs w:val="17"/>
                <w:lang w:eastAsia="en-IE"/>
              </w:rPr>
              <w:t> </w:t>
            </w:r>
          </w:p>
        </w:tc>
      </w:tr>
    </w:tbl>
    <w:p w:rsidR="00655B36" w:rsidRDefault="00655B36" w:rsidP="00655B36"/>
    <w:p w:rsidR="00655B36" w:rsidRDefault="00655B36" w:rsidP="00655B36"/>
    <w:p w:rsidR="00655B36" w:rsidRPr="005B0DE3" w:rsidRDefault="00655B36" w:rsidP="00655B36">
      <w:pPr>
        <w:rPr>
          <w:rFonts w:cstheme="minorHAnsi"/>
          <w:b/>
          <w:u w:val="single"/>
        </w:rPr>
      </w:pPr>
      <w:r w:rsidRPr="005B0DE3">
        <w:rPr>
          <w:rFonts w:cstheme="minorHAnsi"/>
          <w:b/>
          <w:u w:val="single"/>
        </w:rPr>
        <w:t>Additional Responses</w:t>
      </w:r>
    </w:p>
    <w:p w:rsidR="00655B36" w:rsidRPr="005B0DE3" w:rsidRDefault="00655B36" w:rsidP="00655B36">
      <w:pPr>
        <w:rPr>
          <w:rFonts w:cstheme="minorHAnsi"/>
          <w:b/>
        </w:rPr>
      </w:pPr>
      <w:r w:rsidRPr="005B0DE3">
        <w:rPr>
          <w:rFonts w:cstheme="minorHAnsi"/>
          <w:b/>
        </w:rPr>
        <w:t>Q1</w:t>
      </w:r>
    </w:p>
    <w:p w:rsidR="00655B36" w:rsidRPr="005B0DE3" w:rsidRDefault="00655B36" w:rsidP="00655B36">
      <w:pPr>
        <w:pStyle w:val="ListParagraph"/>
        <w:numPr>
          <w:ilvl w:val="0"/>
          <w:numId w:val="26"/>
        </w:numPr>
        <w:rPr>
          <w:rFonts w:cstheme="minorHAnsi"/>
          <w:b/>
        </w:rPr>
      </w:pPr>
      <w:r w:rsidRPr="005B0DE3">
        <w:rPr>
          <w:rFonts w:eastAsia="Times New Roman" w:cstheme="minorHAnsi"/>
          <w:color w:val="333333"/>
          <w:lang w:eastAsia="en-IE"/>
        </w:rPr>
        <w:t xml:space="preserve">30 minutes </w:t>
      </w:r>
    </w:p>
    <w:p w:rsidR="00655B36" w:rsidRPr="005B0DE3" w:rsidRDefault="00655B36" w:rsidP="00655B36">
      <w:pPr>
        <w:pStyle w:val="ListParagraph"/>
        <w:numPr>
          <w:ilvl w:val="0"/>
          <w:numId w:val="26"/>
        </w:numPr>
        <w:rPr>
          <w:rFonts w:cstheme="minorHAnsi"/>
          <w:b/>
        </w:rPr>
      </w:pPr>
      <w:r w:rsidRPr="005B0DE3">
        <w:rPr>
          <w:rFonts w:eastAsia="Times New Roman" w:cstheme="minorHAnsi"/>
          <w:color w:val="333333"/>
          <w:lang w:eastAsia="en-IE"/>
        </w:rPr>
        <w:t xml:space="preserve">1 hour and 30 mins </w:t>
      </w:r>
    </w:p>
    <w:p w:rsidR="00655B36" w:rsidRPr="005B0DE3" w:rsidRDefault="00655B36" w:rsidP="00655B36">
      <w:pPr>
        <w:pStyle w:val="ListParagraph"/>
        <w:numPr>
          <w:ilvl w:val="0"/>
          <w:numId w:val="26"/>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45 to 60 minutes </w:t>
      </w:r>
    </w:p>
    <w:p w:rsidR="00655B36" w:rsidRPr="005B0DE3" w:rsidRDefault="00655B36" w:rsidP="00655B36">
      <w:pPr>
        <w:pStyle w:val="ListParagraph"/>
        <w:numPr>
          <w:ilvl w:val="0"/>
          <w:numId w:val="26"/>
        </w:numPr>
        <w:rPr>
          <w:rFonts w:cstheme="minorHAnsi"/>
          <w:b/>
        </w:rPr>
      </w:pPr>
      <w:r w:rsidRPr="005B0DE3">
        <w:rPr>
          <w:rFonts w:eastAsia="Times New Roman" w:cstheme="minorHAnsi"/>
          <w:color w:val="333333"/>
          <w:lang w:eastAsia="en-IE"/>
        </w:rPr>
        <w:t xml:space="preserve">1 to 1hour 30mins </w:t>
      </w:r>
    </w:p>
    <w:p w:rsidR="00655B36" w:rsidRPr="005B0DE3" w:rsidRDefault="00655B36" w:rsidP="00655B36">
      <w:pPr>
        <w:rPr>
          <w:rFonts w:cstheme="minorHAnsi"/>
          <w:b/>
        </w:rPr>
      </w:pPr>
    </w:p>
    <w:p w:rsidR="00655B36" w:rsidRPr="005B0DE3" w:rsidRDefault="00655B36" w:rsidP="00655B36">
      <w:pPr>
        <w:rPr>
          <w:rFonts w:cstheme="minorHAnsi"/>
          <w:b/>
        </w:rPr>
      </w:pPr>
      <w:r w:rsidRPr="005B0DE3">
        <w:rPr>
          <w:rFonts w:cstheme="minorHAnsi"/>
          <w:b/>
        </w:rPr>
        <w:t>Q2</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30 minutes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30 minutes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half an hour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1 hour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1 hour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30 minutes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50 minutes </w:t>
      </w:r>
    </w:p>
    <w:p w:rsidR="00655B36" w:rsidRPr="005B0DE3" w:rsidRDefault="00655B36" w:rsidP="00655B36">
      <w:pPr>
        <w:pStyle w:val="ListParagraph"/>
        <w:numPr>
          <w:ilvl w:val="0"/>
          <w:numId w:val="27"/>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around 30 to 40 minutes </w:t>
      </w:r>
    </w:p>
    <w:p w:rsidR="00655B36" w:rsidRPr="005B0DE3" w:rsidRDefault="00655B36" w:rsidP="00655B36">
      <w:pPr>
        <w:shd w:val="clear" w:color="auto" w:fill="FFFFFF"/>
        <w:spacing w:after="0" w:line="240" w:lineRule="auto"/>
        <w:rPr>
          <w:rFonts w:eastAsia="Times New Roman" w:cstheme="minorHAnsi"/>
          <w:color w:val="333333"/>
          <w:lang w:eastAsia="en-IE"/>
        </w:rPr>
      </w:pPr>
    </w:p>
    <w:p w:rsidR="00655B36" w:rsidRPr="005B0DE3" w:rsidRDefault="00655B36" w:rsidP="00655B36">
      <w:pPr>
        <w:shd w:val="clear" w:color="auto" w:fill="FFFFFF"/>
        <w:spacing w:after="0" w:line="240" w:lineRule="auto"/>
        <w:rPr>
          <w:rFonts w:eastAsia="Times New Roman" w:cstheme="minorHAnsi"/>
          <w:b/>
          <w:color w:val="333333"/>
          <w:lang w:eastAsia="en-IE"/>
        </w:rPr>
      </w:pPr>
      <w:r w:rsidRPr="005B0DE3">
        <w:rPr>
          <w:rFonts w:eastAsia="Times New Roman" w:cstheme="minorHAnsi"/>
          <w:b/>
          <w:color w:val="333333"/>
          <w:lang w:eastAsia="en-IE"/>
        </w:rPr>
        <w:t>Q3</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it depends on the amount of homework i have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just depends of the day of the week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kind of </w:t>
      </w:r>
    </w:p>
    <w:p w:rsidR="00655B36" w:rsidRPr="005B0DE3"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Default="00655B36" w:rsidP="00655B36">
      <w:pPr>
        <w:pStyle w:val="ListParagraph"/>
        <w:numPr>
          <w:ilvl w:val="0"/>
          <w:numId w:val="28"/>
        </w:numPr>
        <w:shd w:val="clear" w:color="auto" w:fill="FFFFFF"/>
        <w:spacing w:after="0" w:line="240" w:lineRule="auto"/>
        <w:rPr>
          <w:rFonts w:eastAsia="Times New Roman" w:cstheme="minorHAnsi"/>
          <w:color w:val="333333"/>
          <w:lang w:eastAsia="en-IE"/>
        </w:rPr>
      </w:pPr>
      <w:r w:rsidRPr="005B0DE3">
        <w:rPr>
          <w:rFonts w:eastAsia="Times New Roman" w:cstheme="minorHAnsi"/>
          <w:color w:val="333333"/>
          <w:lang w:eastAsia="en-IE"/>
        </w:rPr>
        <w:t xml:space="preserve">sometimes </w:t>
      </w:r>
    </w:p>
    <w:p w:rsidR="00655B36" w:rsidRDefault="00655B36" w:rsidP="00655B36">
      <w:pPr>
        <w:shd w:val="clear" w:color="auto" w:fill="FFFFFF"/>
        <w:spacing w:after="0" w:line="240" w:lineRule="auto"/>
        <w:rPr>
          <w:rFonts w:eastAsia="Times New Roman" w:cstheme="minorHAnsi"/>
          <w:color w:val="333333"/>
          <w:lang w:eastAsia="en-IE"/>
        </w:rPr>
      </w:pPr>
    </w:p>
    <w:p w:rsidR="00655B36" w:rsidRDefault="00655B36" w:rsidP="00655B36">
      <w:pPr>
        <w:shd w:val="clear" w:color="auto" w:fill="FFFFFF"/>
        <w:spacing w:after="0" w:line="240" w:lineRule="auto"/>
        <w:rPr>
          <w:rFonts w:eastAsia="Times New Roman" w:cstheme="minorHAnsi"/>
          <w:b/>
          <w:color w:val="333333"/>
          <w:lang w:eastAsia="en-IE"/>
        </w:rPr>
      </w:pPr>
      <w:r w:rsidRPr="005B0DE3">
        <w:rPr>
          <w:rFonts w:eastAsia="Times New Roman" w:cstheme="minorHAnsi"/>
          <w:b/>
          <w:color w:val="333333"/>
          <w:lang w:eastAsia="en-IE"/>
        </w:rPr>
        <w:t>Q4</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joining gymnastics in the next term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St. Johns Ambulance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None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gymnastics,</w:t>
      </w:r>
      <w:r>
        <w:rPr>
          <w:rFonts w:eastAsia="Times New Roman" w:cstheme="minorHAnsi"/>
          <w:color w:val="333333"/>
          <w:lang w:eastAsia="en-IE"/>
        </w:rPr>
        <w:t xml:space="preserve"> </w:t>
      </w:r>
      <w:r w:rsidRPr="009E10B8">
        <w:rPr>
          <w:rFonts w:eastAsia="Times New Roman" w:cstheme="minorHAnsi"/>
          <w:color w:val="333333"/>
          <w:lang w:eastAsia="en-IE"/>
        </w:rPr>
        <w:t>spikeball,</w:t>
      </w:r>
      <w:r>
        <w:rPr>
          <w:rFonts w:eastAsia="Times New Roman" w:cstheme="minorHAnsi"/>
          <w:color w:val="333333"/>
          <w:lang w:eastAsia="en-IE"/>
        </w:rPr>
        <w:t xml:space="preserve"> </w:t>
      </w:r>
      <w:r w:rsidRPr="009E10B8">
        <w:rPr>
          <w:rFonts w:eastAsia="Times New Roman" w:cstheme="minorHAnsi"/>
          <w:color w:val="333333"/>
          <w:lang w:eastAsia="en-IE"/>
        </w:rPr>
        <w:t xml:space="preserve">gaelic football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gymnastics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physiotherapy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swimming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I'm not in any clubs but i play some sports sometimes with my friends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I dont do any sport after school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i don't do any sports.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scouts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gymnastics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none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scouts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none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gymnastics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scouts </w:t>
      </w:r>
    </w:p>
    <w:p w:rsidR="00655B36" w:rsidRPr="009E10B8" w:rsidRDefault="00655B36" w:rsidP="00655B36">
      <w:pPr>
        <w:pStyle w:val="ListParagraph"/>
        <w:numPr>
          <w:ilvl w:val="0"/>
          <w:numId w:val="29"/>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horseriding </w:t>
      </w:r>
    </w:p>
    <w:p w:rsidR="00655B36" w:rsidRDefault="00655B36" w:rsidP="00655B36">
      <w:pPr>
        <w:shd w:val="clear" w:color="auto" w:fill="FFFFFF"/>
        <w:spacing w:after="0" w:line="240" w:lineRule="auto"/>
        <w:rPr>
          <w:rFonts w:eastAsia="Times New Roman" w:cstheme="minorHAnsi"/>
          <w:b/>
          <w:color w:val="333333"/>
          <w:lang w:eastAsia="en-IE"/>
        </w:rPr>
      </w:pPr>
    </w:p>
    <w:p w:rsidR="00655B36" w:rsidRDefault="00655B36" w:rsidP="00655B36">
      <w:pPr>
        <w:shd w:val="clear" w:color="auto" w:fill="FFFFFF"/>
        <w:spacing w:after="0" w:line="240" w:lineRule="auto"/>
        <w:rPr>
          <w:rFonts w:eastAsia="Times New Roman" w:cstheme="minorHAnsi"/>
          <w:b/>
          <w:color w:val="333333"/>
          <w:lang w:eastAsia="en-IE"/>
        </w:rPr>
      </w:pPr>
      <w:r>
        <w:rPr>
          <w:rFonts w:eastAsia="Times New Roman" w:cstheme="minorHAnsi"/>
          <w:b/>
          <w:color w:val="333333"/>
          <w:lang w:eastAsia="en-IE"/>
        </w:rPr>
        <w:t xml:space="preserve">Q5 </w:t>
      </w:r>
    </w:p>
    <w:p w:rsidR="00655B36" w:rsidRPr="009E10B8" w:rsidRDefault="00655B36" w:rsidP="00655B36">
      <w:pPr>
        <w:pStyle w:val="ListParagraph"/>
        <w:numPr>
          <w:ilvl w:val="0"/>
          <w:numId w:val="30"/>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For me, studing helps more. </w:t>
      </w:r>
    </w:p>
    <w:p w:rsidR="00655B36" w:rsidRPr="009E10B8" w:rsidRDefault="00655B36" w:rsidP="00655B36">
      <w:pPr>
        <w:pStyle w:val="ListParagraph"/>
        <w:numPr>
          <w:ilvl w:val="0"/>
          <w:numId w:val="30"/>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50 to 70% </w:t>
      </w:r>
    </w:p>
    <w:p w:rsidR="00655B36" w:rsidRPr="009E10B8" w:rsidRDefault="00655B36" w:rsidP="00655B36">
      <w:pPr>
        <w:pStyle w:val="ListParagraph"/>
        <w:numPr>
          <w:ilvl w:val="0"/>
          <w:numId w:val="30"/>
        </w:numPr>
        <w:shd w:val="clear" w:color="auto" w:fill="FFFFFF"/>
        <w:spacing w:after="0" w:line="240" w:lineRule="auto"/>
        <w:rPr>
          <w:rFonts w:eastAsia="Times New Roman" w:cstheme="minorHAnsi"/>
          <w:b/>
          <w:color w:val="333333"/>
          <w:lang w:eastAsia="en-IE"/>
        </w:rPr>
      </w:pPr>
      <w:r w:rsidRPr="009E10B8">
        <w:rPr>
          <w:rFonts w:eastAsia="Times New Roman" w:cstheme="minorHAnsi"/>
          <w:color w:val="333333"/>
          <w:lang w:eastAsia="en-IE"/>
        </w:rPr>
        <w:t xml:space="preserve">50% </w:t>
      </w:r>
    </w:p>
    <w:p w:rsidR="00655B36" w:rsidRDefault="00655B36" w:rsidP="00655B36">
      <w:pPr>
        <w:shd w:val="clear" w:color="auto" w:fill="FFFFFF"/>
        <w:spacing w:after="0" w:line="240" w:lineRule="auto"/>
        <w:rPr>
          <w:rFonts w:eastAsia="Times New Roman" w:cstheme="minorHAnsi"/>
          <w:b/>
          <w:color w:val="333333"/>
          <w:lang w:eastAsia="en-IE"/>
        </w:rPr>
      </w:pPr>
    </w:p>
    <w:p w:rsidR="00655B36" w:rsidRDefault="00655B36" w:rsidP="00655B36">
      <w:pPr>
        <w:shd w:val="clear" w:color="auto" w:fill="FFFFFF"/>
        <w:spacing w:after="0" w:line="240" w:lineRule="auto"/>
        <w:rPr>
          <w:rFonts w:eastAsia="Times New Roman" w:cstheme="minorHAnsi"/>
          <w:b/>
          <w:color w:val="333333"/>
          <w:lang w:eastAsia="en-IE"/>
        </w:rPr>
      </w:pPr>
      <w:r>
        <w:rPr>
          <w:rFonts w:eastAsia="Times New Roman" w:cstheme="minorHAnsi"/>
          <w:b/>
          <w:color w:val="333333"/>
          <w:lang w:eastAsia="en-IE"/>
        </w:rPr>
        <w:t xml:space="preserve">Q6 </w:t>
      </w:r>
    </w:p>
    <w:p w:rsidR="00655B36" w:rsidRPr="009E10B8" w:rsidRDefault="00655B36" w:rsidP="00655B36">
      <w:pPr>
        <w:pStyle w:val="ListParagraph"/>
        <w:numPr>
          <w:ilvl w:val="0"/>
          <w:numId w:val="31"/>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A balanced amount with study </w:t>
      </w:r>
    </w:p>
    <w:p w:rsidR="00655B36" w:rsidRPr="009E10B8" w:rsidRDefault="00655B36" w:rsidP="00655B36">
      <w:pPr>
        <w:pStyle w:val="ListParagraph"/>
        <w:numPr>
          <w:ilvl w:val="0"/>
          <w:numId w:val="31"/>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sometimes to much homework </w:t>
      </w:r>
    </w:p>
    <w:p w:rsidR="00655B36" w:rsidRPr="009E10B8" w:rsidRDefault="00655B36" w:rsidP="00655B36">
      <w:pPr>
        <w:pStyle w:val="ListParagraph"/>
        <w:numPr>
          <w:ilvl w:val="0"/>
          <w:numId w:val="31"/>
        </w:numPr>
        <w:shd w:val="clear" w:color="auto" w:fill="FFFFFF"/>
        <w:spacing w:after="0" w:line="240" w:lineRule="auto"/>
        <w:rPr>
          <w:rFonts w:eastAsia="Times New Roman" w:cstheme="minorHAnsi"/>
          <w:b/>
          <w:color w:val="333333"/>
          <w:lang w:eastAsia="en-IE"/>
        </w:rPr>
      </w:pPr>
      <w:r w:rsidRPr="009E10B8">
        <w:rPr>
          <w:rFonts w:eastAsia="Times New Roman" w:cstheme="minorHAnsi"/>
          <w:color w:val="333333"/>
          <w:lang w:eastAsia="en-IE"/>
        </w:rPr>
        <w:t>to do the homework work</w:t>
      </w:r>
      <w:r>
        <w:rPr>
          <w:rFonts w:eastAsia="Times New Roman" w:cstheme="minorHAnsi"/>
          <w:color w:val="333333"/>
          <w:lang w:eastAsia="en-IE"/>
        </w:rPr>
        <w:t xml:space="preserve"> </w:t>
      </w:r>
      <w:r w:rsidRPr="009E10B8">
        <w:rPr>
          <w:rFonts w:eastAsia="Times New Roman" w:cstheme="minorHAnsi"/>
          <w:color w:val="333333"/>
          <w:lang w:eastAsia="en-IE"/>
        </w:rPr>
        <w:t xml:space="preserve">hard in class and to study heard </w:t>
      </w:r>
    </w:p>
    <w:p w:rsidR="00655B36" w:rsidRDefault="00655B36" w:rsidP="00655B36">
      <w:pPr>
        <w:shd w:val="clear" w:color="auto" w:fill="FFFFFF"/>
        <w:spacing w:after="0" w:line="240" w:lineRule="auto"/>
        <w:rPr>
          <w:rFonts w:eastAsia="Times New Roman" w:cstheme="minorHAnsi"/>
          <w:b/>
          <w:color w:val="333333"/>
          <w:lang w:eastAsia="en-IE"/>
        </w:rPr>
      </w:pPr>
    </w:p>
    <w:p w:rsidR="00655B36" w:rsidRDefault="00655B36" w:rsidP="00655B36">
      <w:pPr>
        <w:shd w:val="clear" w:color="auto" w:fill="FFFFFF"/>
        <w:spacing w:after="0" w:line="240" w:lineRule="auto"/>
        <w:rPr>
          <w:rFonts w:eastAsia="Times New Roman" w:cstheme="minorHAnsi"/>
          <w:b/>
          <w:color w:val="333333"/>
          <w:lang w:eastAsia="en-IE"/>
        </w:rPr>
      </w:pPr>
      <w:r>
        <w:rPr>
          <w:rFonts w:eastAsia="Times New Roman" w:cstheme="minorHAnsi"/>
          <w:b/>
          <w:color w:val="333333"/>
          <w:lang w:eastAsia="en-IE"/>
        </w:rPr>
        <w:t>Q10</w:t>
      </w:r>
    </w:p>
    <w:p w:rsidR="00655B36" w:rsidRPr="009E10B8" w:rsidRDefault="00655B36" w:rsidP="00655B36">
      <w:pPr>
        <w:pStyle w:val="ListParagraph"/>
        <w:numPr>
          <w:ilvl w:val="0"/>
          <w:numId w:val="32"/>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i have an after school activity to go to and when i am home it is to late to finish it . e.g martial arts and scouts finish at 10:30 </w:t>
      </w:r>
    </w:p>
    <w:p w:rsidR="00655B36" w:rsidRPr="009E10B8" w:rsidRDefault="00655B36" w:rsidP="00655B36">
      <w:pPr>
        <w:pStyle w:val="ListParagraph"/>
        <w:numPr>
          <w:ilvl w:val="0"/>
          <w:numId w:val="32"/>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nothing </w:t>
      </w:r>
    </w:p>
    <w:p w:rsidR="00655B36" w:rsidRPr="009E10B8" w:rsidRDefault="00655B36" w:rsidP="00655B36">
      <w:pPr>
        <w:pStyle w:val="ListParagraph"/>
        <w:numPr>
          <w:ilvl w:val="0"/>
          <w:numId w:val="32"/>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i have sports and im really tired </w:t>
      </w:r>
    </w:p>
    <w:p w:rsidR="00655B36" w:rsidRPr="009E10B8" w:rsidRDefault="00655B36" w:rsidP="00655B36">
      <w:pPr>
        <w:pStyle w:val="ListParagraph"/>
        <w:numPr>
          <w:ilvl w:val="0"/>
          <w:numId w:val="32"/>
        </w:numPr>
        <w:shd w:val="clear" w:color="auto" w:fill="FFFFFF"/>
        <w:spacing w:after="0" w:line="240" w:lineRule="auto"/>
        <w:rPr>
          <w:rFonts w:eastAsia="Times New Roman" w:cstheme="minorHAnsi"/>
          <w:color w:val="333333"/>
          <w:lang w:eastAsia="en-IE"/>
        </w:rPr>
      </w:pPr>
      <w:r w:rsidRPr="009E10B8">
        <w:rPr>
          <w:rFonts w:eastAsia="Times New Roman" w:cstheme="minorHAnsi"/>
          <w:color w:val="333333"/>
          <w:lang w:eastAsia="en-IE"/>
        </w:rPr>
        <w:t xml:space="preserve">hospital appointments </w:t>
      </w:r>
    </w:p>
    <w:p w:rsidR="00655B36" w:rsidRPr="009E10B8" w:rsidRDefault="00655B36" w:rsidP="00655B36">
      <w:pPr>
        <w:pStyle w:val="ListParagraph"/>
        <w:numPr>
          <w:ilvl w:val="0"/>
          <w:numId w:val="32"/>
        </w:numPr>
        <w:shd w:val="clear" w:color="auto" w:fill="FFFFFF"/>
        <w:spacing w:after="0" w:line="240" w:lineRule="auto"/>
        <w:rPr>
          <w:rFonts w:eastAsia="Times New Roman" w:cstheme="minorHAnsi"/>
          <w:b/>
          <w:color w:val="333333"/>
          <w:lang w:eastAsia="en-IE"/>
        </w:rPr>
      </w:pPr>
      <w:r w:rsidRPr="009E10B8">
        <w:rPr>
          <w:rFonts w:eastAsia="Times New Roman" w:cstheme="minorHAnsi"/>
          <w:color w:val="333333"/>
          <w:lang w:eastAsia="en-IE"/>
        </w:rPr>
        <w:t xml:space="preserve">there is so much homework that day i have no time its is night time before i finished </w:t>
      </w:r>
    </w:p>
    <w:p w:rsidR="00655B36" w:rsidRPr="009E10B8" w:rsidRDefault="00655B36" w:rsidP="00655B36">
      <w:pPr>
        <w:rPr>
          <w:rFonts w:cstheme="minorHAnsi"/>
          <w:b/>
        </w:rPr>
      </w:pPr>
    </w:p>
    <w:p w:rsidR="00655B36" w:rsidRPr="00302131" w:rsidRDefault="00655B36" w:rsidP="00655B36">
      <w:pPr>
        <w:rPr>
          <w:rFonts w:cstheme="minorHAnsi"/>
          <w:b/>
          <w:sz w:val="24"/>
          <w:szCs w:val="24"/>
          <w:u w:val="single"/>
          <w:lang w:val="en"/>
        </w:rPr>
      </w:pPr>
      <w:r w:rsidRPr="00302131">
        <w:rPr>
          <w:rFonts w:cstheme="minorHAnsi"/>
          <w:b/>
          <w:sz w:val="24"/>
          <w:szCs w:val="24"/>
          <w:u w:val="single"/>
        </w:rPr>
        <w:t>Analysis of Staff Survey on Homework and Study</w:t>
      </w:r>
    </w:p>
    <w:p w:rsidR="00655B36" w:rsidRPr="00302131" w:rsidRDefault="00655B36" w:rsidP="00655B36">
      <w:pPr>
        <w:rPr>
          <w:rFonts w:cstheme="minorHAnsi"/>
          <w:b/>
          <w:sz w:val="24"/>
          <w:szCs w:val="24"/>
        </w:rPr>
      </w:pPr>
      <w:r w:rsidRPr="00302131">
        <w:rPr>
          <w:rFonts w:cstheme="minorHAnsi"/>
          <w:b/>
          <w:sz w:val="24"/>
          <w:szCs w:val="24"/>
        </w:rPr>
        <w:t xml:space="preserve">Q1 In principle, do you think students should receive homework? </w:t>
      </w:r>
    </w:p>
    <w:p w:rsidR="00655B36" w:rsidRPr="00302131" w:rsidRDefault="00655B36" w:rsidP="00655B36">
      <w:pPr>
        <w:rPr>
          <w:rFonts w:cstheme="minorHAnsi"/>
          <w:sz w:val="24"/>
          <w:szCs w:val="24"/>
        </w:rPr>
      </w:pPr>
      <w:r>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299"/>
        <w:gridCol w:w="3727"/>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Yes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94.12%</w:t>
            </w:r>
          </w:p>
          <w:p w:rsidR="00655B36" w:rsidRPr="00302131" w:rsidRDefault="00655B36" w:rsidP="002B62AE">
            <w:pPr>
              <w:rPr>
                <w:rFonts w:cstheme="minorHAnsi"/>
                <w:sz w:val="24"/>
                <w:szCs w:val="24"/>
              </w:rPr>
            </w:pPr>
            <w:r w:rsidRPr="00302131">
              <w:rPr>
                <w:rFonts w:cstheme="minorHAnsi"/>
                <w:sz w:val="24"/>
                <w:szCs w:val="24"/>
              </w:rPr>
              <w:t xml:space="preserve">16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No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Q2 In your view, what are the positive reasons for homework being set?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627"/>
        <w:gridCol w:w="1399"/>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supports learning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100.00%</w:t>
            </w:r>
          </w:p>
          <w:p w:rsidR="00655B36" w:rsidRPr="00302131" w:rsidRDefault="00655B36" w:rsidP="002B62AE">
            <w:pPr>
              <w:rPr>
                <w:rFonts w:cstheme="minorHAnsi"/>
                <w:sz w:val="24"/>
                <w:szCs w:val="24"/>
              </w:rPr>
            </w:pPr>
            <w:r w:rsidRPr="00302131">
              <w:rPr>
                <w:rFonts w:cstheme="minorHAnsi"/>
                <w:sz w:val="24"/>
                <w:szCs w:val="24"/>
              </w:rPr>
              <w:t xml:space="preserve">17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extends learning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64.71%</w:t>
            </w:r>
          </w:p>
          <w:p w:rsidR="00655B36" w:rsidRPr="00302131" w:rsidRDefault="00655B36" w:rsidP="002B62AE">
            <w:pPr>
              <w:rPr>
                <w:rFonts w:cstheme="minorHAnsi"/>
                <w:sz w:val="24"/>
                <w:szCs w:val="24"/>
              </w:rPr>
            </w:pPr>
            <w:r w:rsidRPr="00302131">
              <w:rPr>
                <w:rFonts w:cstheme="minorHAnsi"/>
                <w:sz w:val="24"/>
                <w:szCs w:val="24"/>
              </w:rPr>
              <w:t xml:space="preserve">11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improves a student's attitude to learning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improves a student's organizational and study skills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47.06%</w:t>
            </w:r>
          </w:p>
          <w:p w:rsidR="00655B36" w:rsidRPr="00302131" w:rsidRDefault="00655B36" w:rsidP="002B62AE">
            <w:pPr>
              <w:rPr>
                <w:rFonts w:cstheme="minorHAnsi"/>
                <w:sz w:val="24"/>
                <w:szCs w:val="24"/>
              </w:rPr>
            </w:pPr>
            <w:r w:rsidRPr="00302131">
              <w:rPr>
                <w:rFonts w:cstheme="minorHAnsi"/>
                <w:sz w:val="24"/>
                <w:szCs w:val="24"/>
              </w:rPr>
              <w:t xml:space="preserve">8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is an opportunity for working individually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47.06%</w:t>
            </w:r>
          </w:p>
          <w:p w:rsidR="00655B36" w:rsidRPr="00302131" w:rsidRDefault="00655B36" w:rsidP="002B62AE">
            <w:pPr>
              <w:rPr>
                <w:rFonts w:cstheme="minorHAnsi"/>
                <w:sz w:val="24"/>
                <w:szCs w:val="24"/>
              </w:rPr>
            </w:pPr>
            <w:r w:rsidRPr="00302131">
              <w:rPr>
                <w:rFonts w:cstheme="minorHAnsi"/>
                <w:sz w:val="24"/>
                <w:szCs w:val="24"/>
              </w:rPr>
              <w:t xml:space="preserve">8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is an opportunity for parental support and co-operation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58.82%</w:t>
            </w:r>
          </w:p>
          <w:p w:rsidR="00655B36" w:rsidRPr="00302131" w:rsidRDefault="00655B36" w:rsidP="002B62AE">
            <w:pPr>
              <w:rPr>
                <w:rFonts w:cstheme="minorHAnsi"/>
                <w:sz w:val="24"/>
                <w:szCs w:val="24"/>
              </w:rPr>
            </w:pPr>
            <w:r w:rsidRPr="00302131">
              <w:rPr>
                <w:rFonts w:cstheme="minorHAnsi"/>
                <w:sz w:val="24"/>
                <w:szCs w:val="24"/>
              </w:rPr>
              <w:t xml:space="preserve">10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is engaging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17"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p w:rsidR="00655B36" w:rsidRPr="00302131" w:rsidRDefault="00655B36" w:rsidP="002B62AE">
            <w:pPr>
              <w:pStyle w:val="Heading6"/>
              <w:shd w:val="clear" w:color="auto" w:fill="FFFFFF"/>
              <w:rPr>
                <w:rFonts w:asciiTheme="minorHAnsi" w:hAnsiTheme="minorHAnsi" w:cstheme="minorHAnsi"/>
                <w:b/>
                <w:bCs/>
                <w:color w:val="888888"/>
                <w:sz w:val="24"/>
                <w:szCs w:val="24"/>
              </w:rPr>
            </w:pPr>
          </w:p>
          <w:p w:rsidR="00655B36" w:rsidRPr="00302131" w:rsidRDefault="00655B36" w:rsidP="002B62AE">
            <w:pPr>
              <w:rPr>
                <w:rFonts w:cstheme="minorHAnsi"/>
                <w:sz w:val="24"/>
                <w:szCs w:val="24"/>
              </w:rPr>
            </w:pP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 Respondents: 17</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 </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Q3 What is the most common reason as to why you give homework?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842"/>
        <w:gridCol w:w="1184"/>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Preparation for the next class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Revision of work done in that day's or previous classes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76.47%</w:t>
            </w:r>
          </w:p>
          <w:p w:rsidR="00655B36" w:rsidRPr="00302131" w:rsidRDefault="00655B36" w:rsidP="002B62AE">
            <w:pPr>
              <w:rPr>
                <w:rFonts w:cstheme="minorHAnsi"/>
                <w:sz w:val="24"/>
                <w:szCs w:val="24"/>
              </w:rPr>
            </w:pPr>
            <w:r w:rsidRPr="00302131">
              <w:rPr>
                <w:rFonts w:cstheme="minorHAnsi"/>
                <w:sz w:val="24"/>
                <w:szCs w:val="24"/>
              </w:rPr>
              <w:t xml:space="preserve">13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Consolidation and practice of work done in that day's class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64.71%</w:t>
            </w:r>
          </w:p>
          <w:p w:rsidR="00655B36" w:rsidRPr="00302131" w:rsidRDefault="00655B36" w:rsidP="002B62AE">
            <w:pPr>
              <w:rPr>
                <w:rFonts w:cstheme="minorHAnsi"/>
                <w:sz w:val="24"/>
                <w:szCs w:val="24"/>
              </w:rPr>
            </w:pPr>
            <w:r w:rsidRPr="00302131">
              <w:rPr>
                <w:rFonts w:cstheme="minorHAnsi"/>
                <w:sz w:val="24"/>
                <w:szCs w:val="24"/>
              </w:rPr>
              <w:t xml:space="preserve">11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Extension of language knowledge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Further skills practice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58.82%</w:t>
            </w:r>
          </w:p>
          <w:p w:rsidR="00655B36" w:rsidRPr="00302131" w:rsidRDefault="00655B36" w:rsidP="002B62AE">
            <w:pPr>
              <w:rPr>
                <w:rFonts w:cstheme="minorHAnsi"/>
                <w:sz w:val="24"/>
                <w:szCs w:val="24"/>
              </w:rPr>
            </w:pPr>
            <w:r w:rsidRPr="00302131">
              <w:rPr>
                <w:rFonts w:cstheme="minorHAnsi"/>
                <w:sz w:val="24"/>
                <w:szCs w:val="24"/>
              </w:rPr>
              <w:t xml:space="preserve">10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Finishing off work started in class or to save class time for more communicative activities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To allow students to work at their own pace.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To allow us to check that students have understood what we have taught.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52.94%</w:t>
            </w:r>
          </w:p>
          <w:p w:rsidR="00655B36" w:rsidRPr="00302131" w:rsidRDefault="00655B36" w:rsidP="002B62AE">
            <w:pPr>
              <w:rPr>
                <w:rFonts w:cstheme="minorHAnsi"/>
                <w:sz w:val="24"/>
                <w:szCs w:val="24"/>
              </w:rPr>
            </w:pPr>
            <w:r w:rsidRPr="00302131">
              <w:rPr>
                <w:rFonts w:cstheme="minorHAnsi"/>
                <w:sz w:val="24"/>
                <w:szCs w:val="24"/>
              </w:rPr>
              <w:t xml:space="preserve">9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As a diagnostic tool to identify gaps in students’ knowledge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Exam practice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35.29%</w:t>
            </w:r>
          </w:p>
          <w:p w:rsidR="00655B36" w:rsidRPr="00302131" w:rsidRDefault="00655B36" w:rsidP="002B62AE">
            <w:pPr>
              <w:rPr>
                <w:rFonts w:cstheme="minorHAnsi"/>
                <w:sz w:val="24"/>
                <w:szCs w:val="24"/>
              </w:rPr>
            </w:pPr>
            <w:r w:rsidRPr="00302131">
              <w:rPr>
                <w:rFonts w:cstheme="minorHAnsi"/>
                <w:sz w:val="24"/>
                <w:szCs w:val="24"/>
              </w:rPr>
              <w:t xml:space="preserve">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18"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 Respondents: 17</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 </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Q4 What types of homework do you must commonly give?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664"/>
        <w:gridCol w:w="1362"/>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Exercises from the workbook or from grammar or vocabulary books.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82.35%</w:t>
            </w:r>
          </w:p>
          <w:p w:rsidR="00655B36" w:rsidRPr="00302131" w:rsidRDefault="00655B36" w:rsidP="002B62AE">
            <w:pPr>
              <w:rPr>
                <w:rFonts w:cstheme="minorHAnsi"/>
                <w:sz w:val="24"/>
                <w:szCs w:val="24"/>
              </w:rPr>
            </w:pPr>
            <w:r w:rsidRPr="00302131">
              <w:rPr>
                <w:rFonts w:cstheme="minorHAnsi"/>
                <w:sz w:val="24"/>
                <w:szCs w:val="24"/>
              </w:rPr>
              <w:t xml:space="preserve">14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Controlled writing, using a model or strict guidelines.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Free writing e.g. Compositions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29.41%</w:t>
            </w:r>
          </w:p>
          <w:p w:rsidR="00655B36" w:rsidRPr="00302131" w:rsidRDefault="00655B36" w:rsidP="002B62AE">
            <w:pPr>
              <w:rPr>
                <w:rFonts w:cstheme="minorHAnsi"/>
                <w:sz w:val="24"/>
                <w:szCs w:val="24"/>
              </w:rPr>
            </w:pPr>
            <w:r w:rsidRPr="00302131">
              <w:rPr>
                <w:rFonts w:cstheme="minorHAnsi"/>
                <w:sz w:val="24"/>
                <w:szCs w:val="24"/>
              </w:rPr>
              <w:t xml:space="preserve">5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Reading or re-reading over material covered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Pre-reading of a topic in anticipation of addressing it in class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Memorising, vocabulary, grammar, phonemic symbols etc. for a test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29.41%</w:t>
            </w:r>
          </w:p>
          <w:p w:rsidR="00655B36" w:rsidRPr="00302131" w:rsidRDefault="00655B36" w:rsidP="002B62AE">
            <w:pPr>
              <w:rPr>
                <w:rFonts w:cstheme="minorHAnsi"/>
                <w:sz w:val="24"/>
                <w:szCs w:val="24"/>
              </w:rPr>
            </w:pPr>
            <w:r w:rsidRPr="00302131">
              <w:rPr>
                <w:rFonts w:cstheme="minorHAnsi"/>
                <w:sz w:val="24"/>
                <w:szCs w:val="24"/>
              </w:rPr>
              <w:t xml:space="preserve">5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Listening task practising topics learnt and covered in previous classes.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Speaking- practising topics learnt and covered in previous classes.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Project work – including images or creative activities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35.29%</w:t>
            </w:r>
          </w:p>
          <w:p w:rsidR="00655B36" w:rsidRPr="00302131" w:rsidRDefault="00655B36" w:rsidP="002B62AE">
            <w:pPr>
              <w:rPr>
                <w:rFonts w:cstheme="minorHAnsi"/>
                <w:sz w:val="24"/>
                <w:szCs w:val="24"/>
              </w:rPr>
            </w:pPr>
            <w:r w:rsidRPr="00302131">
              <w:rPr>
                <w:rFonts w:cstheme="minorHAnsi"/>
                <w:sz w:val="24"/>
                <w:szCs w:val="24"/>
              </w:rPr>
              <w:t xml:space="preserve">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Preparing oral presentations.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Organising classwork notes or vocabulary records.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41.18%</w:t>
            </w:r>
          </w:p>
          <w:p w:rsidR="00655B36" w:rsidRPr="00302131" w:rsidRDefault="00655B36" w:rsidP="002B62AE">
            <w:pPr>
              <w:rPr>
                <w:rFonts w:cstheme="minorHAnsi"/>
                <w:sz w:val="24"/>
                <w:szCs w:val="24"/>
              </w:rPr>
            </w:pPr>
            <w:r w:rsidRPr="00302131">
              <w:rPr>
                <w:rFonts w:cstheme="minorHAnsi"/>
                <w:sz w:val="24"/>
                <w:szCs w:val="24"/>
              </w:rPr>
              <w:t xml:space="preserve">7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19"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 Respondents: 17</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 </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Q5 How often do you think homework should be set?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6759"/>
        <w:gridCol w:w="2267"/>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After every lesson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58.82%</w:t>
            </w:r>
          </w:p>
          <w:p w:rsidR="00655B36" w:rsidRPr="00302131" w:rsidRDefault="00655B36" w:rsidP="002B62AE">
            <w:pPr>
              <w:rPr>
                <w:rFonts w:cstheme="minorHAnsi"/>
                <w:sz w:val="24"/>
                <w:szCs w:val="24"/>
              </w:rPr>
            </w:pPr>
            <w:r w:rsidRPr="00302131">
              <w:rPr>
                <w:rFonts w:cstheme="minorHAnsi"/>
                <w:sz w:val="24"/>
                <w:szCs w:val="24"/>
              </w:rPr>
              <w:t xml:space="preserve">10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a week for each subject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a fortnight for each subject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a month for each subject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each half term for each subject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for the current project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Never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0"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29.41%</w:t>
            </w:r>
          </w:p>
          <w:p w:rsidR="00655B36" w:rsidRPr="00302131" w:rsidRDefault="00655B36" w:rsidP="002B62AE">
            <w:pPr>
              <w:rPr>
                <w:rFonts w:cstheme="minorHAnsi"/>
                <w:sz w:val="24"/>
                <w:szCs w:val="24"/>
              </w:rPr>
            </w:pPr>
            <w:r w:rsidRPr="00302131">
              <w:rPr>
                <w:rFonts w:cstheme="minorHAnsi"/>
                <w:sz w:val="24"/>
                <w:szCs w:val="24"/>
              </w:rPr>
              <w:t xml:space="preserve">5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Q6 How long should first years spend on homework each week? </w:t>
      </w:r>
    </w:p>
    <w:p w:rsidR="00655B36" w:rsidRPr="00302131" w:rsidRDefault="00655B36" w:rsidP="00655B36">
      <w:pPr>
        <w:rPr>
          <w:rFonts w:cstheme="minorHAnsi"/>
          <w:sz w:val="24"/>
          <w:szCs w:val="24"/>
        </w:rPr>
      </w:pPr>
      <w:r w:rsidRPr="00302131">
        <w:rPr>
          <w:rFonts w:cstheme="minorHAnsi"/>
          <w:sz w:val="24"/>
          <w:szCs w:val="24"/>
        </w:rPr>
        <w:t xml:space="preserve">Answered: 17 </w:t>
      </w:r>
    </w:p>
    <w:p w:rsidR="00655B36" w:rsidRPr="00302131" w:rsidRDefault="00655B36" w:rsidP="00655B36">
      <w:pPr>
        <w:rPr>
          <w:rFonts w:cstheme="minorHAnsi"/>
          <w:sz w:val="24"/>
          <w:szCs w:val="24"/>
        </w:rPr>
      </w:pP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6583"/>
        <w:gridCol w:w="2443"/>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15 minutes per subject per week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 20 minutes per subject per week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 30 minutes per subject per week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35.29%</w:t>
            </w:r>
          </w:p>
          <w:p w:rsidR="00655B36" w:rsidRPr="00302131" w:rsidRDefault="00655B36" w:rsidP="002B62AE">
            <w:pPr>
              <w:rPr>
                <w:rFonts w:cstheme="minorHAnsi"/>
                <w:sz w:val="24"/>
                <w:szCs w:val="24"/>
              </w:rPr>
            </w:pPr>
            <w:r w:rsidRPr="00302131">
              <w:rPr>
                <w:rFonts w:cstheme="minorHAnsi"/>
                <w:sz w:val="24"/>
                <w:szCs w:val="24"/>
              </w:rPr>
              <w:t xml:space="preserve">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1 hour per subject per week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47.06%</w:t>
            </w:r>
          </w:p>
          <w:p w:rsidR="00655B36" w:rsidRPr="00302131" w:rsidRDefault="00655B36" w:rsidP="002B62AE">
            <w:pPr>
              <w:rPr>
                <w:rFonts w:cstheme="minorHAnsi"/>
                <w:sz w:val="24"/>
                <w:szCs w:val="24"/>
              </w:rPr>
            </w:pPr>
            <w:r w:rsidRPr="00302131">
              <w:rPr>
                <w:rFonts w:cstheme="minorHAnsi"/>
                <w:sz w:val="24"/>
                <w:szCs w:val="24"/>
              </w:rPr>
              <w:t xml:space="preserve">8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1"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Q7 How often do you mark homework given?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985"/>
        <w:gridCol w:w="3041"/>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Every time it is set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58.82%</w:t>
            </w:r>
          </w:p>
          <w:p w:rsidR="00655B36" w:rsidRPr="00302131" w:rsidRDefault="00655B36" w:rsidP="002B62AE">
            <w:pPr>
              <w:rPr>
                <w:rFonts w:cstheme="minorHAnsi"/>
                <w:sz w:val="24"/>
                <w:szCs w:val="24"/>
              </w:rPr>
            </w:pPr>
            <w:r w:rsidRPr="00302131">
              <w:rPr>
                <w:rFonts w:cstheme="minorHAnsi"/>
                <w:sz w:val="24"/>
                <w:szCs w:val="24"/>
              </w:rPr>
              <w:t xml:space="preserve">10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Every other time it is set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Once a half term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11.76%</w:t>
            </w:r>
          </w:p>
          <w:p w:rsidR="00655B36" w:rsidRPr="00302131" w:rsidRDefault="00655B36" w:rsidP="002B62AE">
            <w:pPr>
              <w:rPr>
                <w:rFonts w:cstheme="minorHAnsi"/>
                <w:sz w:val="24"/>
                <w:szCs w:val="24"/>
              </w:rPr>
            </w:pPr>
            <w:r w:rsidRPr="00302131">
              <w:rPr>
                <w:rFonts w:cstheme="minorHAnsi"/>
                <w:sz w:val="24"/>
                <w:szCs w:val="24"/>
              </w:rPr>
              <w:t xml:space="preserve">2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Never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2"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Q8 Which consequence do you think is most effective for students who don't do homework?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766"/>
        <w:gridCol w:w="3260"/>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Detention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Contact home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Note in journal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64.71%</w:t>
            </w:r>
          </w:p>
          <w:p w:rsidR="00655B36" w:rsidRPr="00302131" w:rsidRDefault="00655B36" w:rsidP="002B62AE">
            <w:pPr>
              <w:rPr>
                <w:rFonts w:cstheme="minorHAnsi"/>
                <w:sz w:val="24"/>
                <w:szCs w:val="24"/>
              </w:rPr>
            </w:pPr>
            <w:r w:rsidRPr="00302131">
              <w:rPr>
                <w:rFonts w:cstheme="minorHAnsi"/>
                <w:sz w:val="24"/>
                <w:szCs w:val="24"/>
              </w:rPr>
              <w:t xml:space="preserve">11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Nothing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3"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Q9 Homework should account for what total percentage of a student’s overall grade?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5766"/>
        <w:gridCol w:w="3260"/>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None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17.65%</w:t>
            </w:r>
          </w:p>
          <w:p w:rsidR="00655B36" w:rsidRPr="00302131" w:rsidRDefault="00655B36" w:rsidP="002B62AE">
            <w:pPr>
              <w:rPr>
                <w:rFonts w:cstheme="minorHAnsi"/>
                <w:sz w:val="24"/>
                <w:szCs w:val="24"/>
              </w:rPr>
            </w:pPr>
            <w:r w:rsidRPr="00302131">
              <w:rPr>
                <w:rFonts w:cstheme="minorHAnsi"/>
                <w:sz w:val="24"/>
                <w:szCs w:val="24"/>
              </w:rPr>
              <w:t xml:space="preserve">3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0-10 percent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35.29%</w:t>
            </w:r>
          </w:p>
          <w:p w:rsidR="00655B36" w:rsidRPr="00302131" w:rsidRDefault="00655B36" w:rsidP="002B62AE">
            <w:pPr>
              <w:rPr>
                <w:rFonts w:cstheme="minorHAnsi"/>
                <w:sz w:val="24"/>
                <w:szCs w:val="24"/>
              </w:rPr>
            </w:pPr>
            <w:r w:rsidRPr="00302131">
              <w:rPr>
                <w:rFonts w:cstheme="minorHAnsi"/>
                <w:sz w:val="24"/>
                <w:szCs w:val="24"/>
              </w:rPr>
              <w:t xml:space="preserve">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11-25 percent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35.29%</w:t>
            </w:r>
          </w:p>
          <w:p w:rsidR="00655B36" w:rsidRPr="00302131" w:rsidRDefault="00655B36" w:rsidP="002B62AE">
            <w:pPr>
              <w:rPr>
                <w:rFonts w:cstheme="minorHAnsi"/>
                <w:sz w:val="24"/>
                <w:szCs w:val="24"/>
              </w:rPr>
            </w:pPr>
            <w:r w:rsidRPr="00302131">
              <w:rPr>
                <w:rFonts w:cstheme="minorHAnsi"/>
                <w:sz w:val="24"/>
                <w:szCs w:val="24"/>
              </w:rPr>
              <w:t xml:space="preserve">6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26-50 percent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51-75 percent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76-100 percent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0.00%</w:t>
            </w:r>
          </w:p>
          <w:p w:rsidR="00655B36" w:rsidRPr="00302131" w:rsidRDefault="00655B36" w:rsidP="002B62AE">
            <w:pPr>
              <w:rPr>
                <w:rFonts w:cstheme="minorHAnsi"/>
                <w:sz w:val="24"/>
                <w:szCs w:val="24"/>
              </w:rPr>
            </w:pPr>
            <w:r w:rsidRPr="00302131">
              <w:rPr>
                <w:rFonts w:cstheme="minorHAnsi"/>
                <w:sz w:val="24"/>
                <w:szCs w:val="24"/>
              </w:rPr>
              <w:t xml:space="preserve">0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4"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17</w:t>
            </w:r>
          </w:p>
        </w:tc>
      </w:tr>
    </w:tbl>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lang w:val="en"/>
        </w:rPr>
      </w:pPr>
      <w:r w:rsidRPr="00302131">
        <w:rPr>
          <w:rFonts w:cstheme="minorHAnsi"/>
          <w:b/>
          <w:sz w:val="24"/>
          <w:szCs w:val="24"/>
        </w:rPr>
        <w:t xml:space="preserve">Q10 What are the reasons you think as to why students might not complete their homework </w:t>
      </w:r>
    </w:p>
    <w:p w:rsidR="00655B36" w:rsidRPr="00302131" w:rsidRDefault="00655B36" w:rsidP="00655B36">
      <w:pPr>
        <w:rPr>
          <w:rFonts w:cstheme="minorHAnsi"/>
          <w:sz w:val="24"/>
          <w:szCs w:val="24"/>
        </w:rPr>
      </w:pPr>
      <w:r w:rsidRPr="00302131">
        <w:rPr>
          <w:rFonts w:cstheme="minorHAnsi"/>
          <w:sz w:val="24"/>
          <w:szCs w:val="24"/>
        </w:rPr>
        <w:t xml:space="preserve">Answered: 17 </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7103"/>
        <w:gridCol w:w="1923"/>
      </w:tblGrid>
      <w:tr w:rsidR="00655B36" w:rsidRPr="00302131" w:rsidTr="002B62AE">
        <w:trPr>
          <w:tblHeade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Answer Choices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Responses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Taken down incorrect homework information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52.94%</w:t>
            </w:r>
          </w:p>
          <w:p w:rsidR="00655B36" w:rsidRPr="00302131" w:rsidRDefault="00655B36" w:rsidP="002B62AE">
            <w:pPr>
              <w:rPr>
                <w:rFonts w:cstheme="minorHAnsi"/>
                <w:sz w:val="24"/>
                <w:szCs w:val="24"/>
              </w:rPr>
            </w:pPr>
            <w:r w:rsidRPr="00302131">
              <w:rPr>
                <w:rFonts w:cstheme="minorHAnsi"/>
                <w:sz w:val="24"/>
                <w:szCs w:val="24"/>
              </w:rPr>
              <w:t xml:space="preserve">9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Didn’t have enough time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5.88%</w:t>
            </w:r>
          </w:p>
          <w:p w:rsidR="00655B36" w:rsidRPr="00302131" w:rsidRDefault="00655B36" w:rsidP="002B62AE">
            <w:pPr>
              <w:rPr>
                <w:rFonts w:cstheme="minorHAnsi"/>
                <w:sz w:val="24"/>
                <w:szCs w:val="24"/>
              </w:rPr>
            </w:pPr>
            <w:r w:rsidRPr="00302131">
              <w:rPr>
                <w:rFonts w:cstheme="minorHAnsi"/>
                <w:sz w:val="24"/>
                <w:szCs w:val="24"/>
              </w:rPr>
              <w:t xml:space="preserve">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Didn’t understand the task given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29.41%</w:t>
            </w:r>
          </w:p>
          <w:p w:rsidR="00655B36" w:rsidRPr="00302131" w:rsidRDefault="00655B36" w:rsidP="002B62AE">
            <w:pPr>
              <w:rPr>
                <w:rFonts w:cstheme="minorHAnsi"/>
                <w:sz w:val="24"/>
                <w:szCs w:val="24"/>
              </w:rPr>
            </w:pPr>
            <w:r w:rsidRPr="00302131">
              <w:rPr>
                <w:rFonts w:cstheme="minorHAnsi"/>
                <w:sz w:val="24"/>
                <w:szCs w:val="24"/>
              </w:rPr>
              <w:t xml:space="preserve">5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Homework tasks were forgotten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64.71%</w:t>
            </w:r>
          </w:p>
          <w:p w:rsidR="00655B36" w:rsidRPr="00302131" w:rsidRDefault="00655B36" w:rsidP="002B62AE">
            <w:pPr>
              <w:rPr>
                <w:rFonts w:cstheme="minorHAnsi"/>
                <w:sz w:val="24"/>
                <w:szCs w:val="24"/>
              </w:rPr>
            </w:pPr>
            <w:r w:rsidRPr="00302131">
              <w:rPr>
                <w:rFonts w:cstheme="minorHAnsi"/>
                <w:sz w:val="24"/>
                <w:szCs w:val="24"/>
              </w:rPr>
              <w:t xml:space="preserve">11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655B36" w:rsidP="002B62AE">
            <w:pPr>
              <w:rPr>
                <w:rFonts w:cstheme="minorHAnsi"/>
                <w:sz w:val="24"/>
                <w:szCs w:val="24"/>
              </w:rPr>
            </w:pPr>
            <w:r w:rsidRPr="00302131">
              <w:rPr>
                <w:rFonts w:cstheme="minorHAnsi"/>
                <w:sz w:val="24"/>
                <w:szCs w:val="24"/>
              </w:rPr>
              <w:t xml:space="preserve">Absent when homework given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47.06%</w:t>
            </w:r>
          </w:p>
          <w:p w:rsidR="00655B36" w:rsidRPr="00302131" w:rsidRDefault="00655B36" w:rsidP="002B62AE">
            <w:pPr>
              <w:rPr>
                <w:rFonts w:cstheme="minorHAnsi"/>
                <w:sz w:val="24"/>
                <w:szCs w:val="24"/>
              </w:rPr>
            </w:pPr>
            <w:r w:rsidRPr="00302131">
              <w:rPr>
                <w:rFonts w:cstheme="minorHAnsi"/>
                <w:sz w:val="24"/>
                <w:szCs w:val="24"/>
              </w:rPr>
              <w:t xml:space="preserve">8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w:t>
            </w:r>
          </w:p>
          <w:p w:rsidR="00655B36" w:rsidRPr="00302131" w:rsidRDefault="00767941" w:rsidP="002B62AE">
            <w:pPr>
              <w:rPr>
                <w:rFonts w:cstheme="minorHAnsi"/>
                <w:sz w:val="24"/>
                <w:szCs w:val="24"/>
              </w:rPr>
            </w:pPr>
            <w:hyperlink r:id="rId25" w:history="1">
              <w:r w:rsidR="00655B36" w:rsidRPr="00302131">
                <w:rPr>
                  <w:rFonts w:cstheme="minorHAnsi"/>
                  <w:sz w:val="24"/>
                  <w:szCs w:val="24"/>
                </w:rPr>
                <w:t xml:space="preserve">Responses </w:t>
              </w:r>
            </w:hyperlink>
          </w:p>
          <w:p w:rsidR="00655B36" w:rsidRPr="00302131" w:rsidRDefault="00655B36" w:rsidP="002B62AE">
            <w:pPr>
              <w:rPr>
                <w:rFonts w:cstheme="minorHAnsi"/>
                <w:sz w:val="24"/>
                <w:szCs w:val="24"/>
              </w:rPr>
            </w:pPr>
            <w:r w:rsidRPr="00302131">
              <w:rPr>
                <w:rFonts w:cstheme="minorHAnsi"/>
                <w:sz w:val="24"/>
                <w:szCs w:val="24"/>
              </w:rPr>
              <w:t xml:space="preserve">Other (please specify) </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23.53%</w:t>
            </w:r>
          </w:p>
          <w:p w:rsidR="00655B36" w:rsidRPr="00302131" w:rsidRDefault="00655B36" w:rsidP="002B62AE">
            <w:pPr>
              <w:rPr>
                <w:rFonts w:cstheme="minorHAnsi"/>
                <w:sz w:val="24"/>
                <w:szCs w:val="24"/>
              </w:rPr>
            </w:pPr>
            <w:r w:rsidRPr="00302131">
              <w:rPr>
                <w:rFonts w:cstheme="minorHAnsi"/>
                <w:sz w:val="24"/>
                <w:szCs w:val="24"/>
              </w:rPr>
              <w:t xml:space="preserve">4 </w:t>
            </w:r>
          </w:p>
        </w:tc>
      </w:tr>
      <w:tr w:rsidR="00655B36" w:rsidRPr="00302131" w:rsidTr="002B62AE">
        <w:trPr>
          <w:tblCellSpacing w:w="0" w:type="dxa"/>
        </w:trPr>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Total Respondents: 17</w:t>
            </w:r>
          </w:p>
        </w:tc>
        <w:tc>
          <w:tcPr>
            <w:tcW w:w="0" w:type="auto"/>
            <w:vAlign w:val="center"/>
            <w:hideMark/>
          </w:tcPr>
          <w:p w:rsidR="00655B36" w:rsidRPr="00302131" w:rsidRDefault="00655B36" w:rsidP="002B62AE">
            <w:pPr>
              <w:rPr>
                <w:rFonts w:cstheme="minorHAnsi"/>
                <w:sz w:val="24"/>
                <w:szCs w:val="24"/>
              </w:rPr>
            </w:pPr>
            <w:r w:rsidRPr="00302131">
              <w:rPr>
                <w:rFonts w:cstheme="minorHAnsi"/>
                <w:sz w:val="24"/>
                <w:szCs w:val="24"/>
              </w:rPr>
              <w:t> </w:t>
            </w:r>
          </w:p>
        </w:tc>
      </w:tr>
    </w:tbl>
    <w:p w:rsidR="00655B36" w:rsidRPr="00302131" w:rsidRDefault="00655B36" w:rsidP="00655B36">
      <w:pPr>
        <w:rPr>
          <w:rFonts w:cstheme="minorHAnsi"/>
          <w:sz w:val="24"/>
          <w:szCs w:val="24"/>
        </w:rPr>
      </w:pPr>
    </w:p>
    <w:p w:rsidR="00655B36" w:rsidRPr="00302131" w:rsidRDefault="00655B36" w:rsidP="00655B36">
      <w:pPr>
        <w:rPr>
          <w:rFonts w:cstheme="minorHAnsi"/>
          <w:sz w:val="24"/>
          <w:szCs w:val="24"/>
        </w:rPr>
      </w:pPr>
    </w:p>
    <w:p w:rsidR="00655B36" w:rsidRPr="00302131" w:rsidRDefault="00655B36" w:rsidP="00655B36">
      <w:pPr>
        <w:rPr>
          <w:rFonts w:cstheme="minorHAnsi"/>
          <w:b/>
          <w:sz w:val="24"/>
          <w:szCs w:val="24"/>
        </w:rPr>
      </w:pPr>
      <w:r w:rsidRPr="00302131">
        <w:rPr>
          <w:rFonts w:cstheme="minorHAnsi"/>
          <w:b/>
          <w:sz w:val="24"/>
          <w:szCs w:val="24"/>
        </w:rPr>
        <w:t>Additional Responses</w:t>
      </w:r>
    </w:p>
    <w:p w:rsidR="00655B36" w:rsidRPr="00302131" w:rsidRDefault="00655B36" w:rsidP="00655B36">
      <w:pPr>
        <w:pStyle w:val="ta-response-item-content"/>
        <w:shd w:val="clear" w:color="auto" w:fill="FFFFFF"/>
        <w:rPr>
          <w:rFonts w:asciiTheme="minorHAnsi" w:hAnsiTheme="minorHAnsi" w:cstheme="minorHAnsi"/>
        </w:rPr>
      </w:pPr>
      <w:r w:rsidRPr="00302131">
        <w:rPr>
          <w:rFonts w:asciiTheme="minorHAnsi" w:hAnsiTheme="minorHAnsi" w:cstheme="minorHAnsi"/>
        </w:rPr>
        <w:t>Q1</w:t>
      </w:r>
    </w:p>
    <w:p w:rsidR="00655B36" w:rsidRPr="00302131" w:rsidRDefault="00655B36" w:rsidP="00655B36">
      <w:pPr>
        <w:pStyle w:val="ta-response-item-content"/>
        <w:numPr>
          <w:ilvl w:val="0"/>
          <w:numId w:val="21"/>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To re-enforce learning, to revise at a pace suited to individual, to acknowledge gaps in learning without embarrassment </w:t>
      </w:r>
    </w:p>
    <w:p w:rsidR="00655B36" w:rsidRPr="00302131" w:rsidRDefault="00655B36" w:rsidP="00655B36">
      <w:pPr>
        <w:pStyle w:val="ListParagraph"/>
        <w:numPr>
          <w:ilvl w:val="0"/>
          <w:numId w:val="21"/>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Homework reinforces learning. </w:t>
      </w:r>
    </w:p>
    <w:p w:rsidR="00655B36" w:rsidRPr="00302131" w:rsidRDefault="00655B36" w:rsidP="00655B36">
      <w:pPr>
        <w:pStyle w:val="ta-response-item-content"/>
        <w:shd w:val="clear" w:color="auto" w:fill="FFFFFF"/>
        <w:rPr>
          <w:rFonts w:asciiTheme="minorHAnsi" w:hAnsiTheme="minorHAnsi" w:cstheme="minorHAnsi"/>
        </w:rPr>
      </w:pPr>
    </w:p>
    <w:p w:rsidR="00655B36" w:rsidRPr="00302131" w:rsidRDefault="00655B36" w:rsidP="00655B36">
      <w:pPr>
        <w:pStyle w:val="ta-response-item-content"/>
        <w:shd w:val="clear" w:color="auto" w:fill="FFFFFF"/>
        <w:rPr>
          <w:rFonts w:asciiTheme="minorHAnsi" w:hAnsiTheme="minorHAnsi" w:cstheme="minorHAnsi"/>
        </w:rPr>
      </w:pPr>
      <w:r w:rsidRPr="00302131">
        <w:rPr>
          <w:rFonts w:asciiTheme="minorHAnsi" w:hAnsiTheme="minorHAnsi" w:cstheme="minorHAnsi"/>
        </w:rPr>
        <w:t xml:space="preserve">Q4 </w:t>
      </w:r>
    </w:p>
    <w:p w:rsidR="00655B36" w:rsidRPr="00302131" w:rsidRDefault="00655B36" w:rsidP="00655B36">
      <w:pPr>
        <w:pStyle w:val="ta-response-item-content"/>
        <w:numPr>
          <w:ilvl w:val="0"/>
          <w:numId w:val="22"/>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Practicing questions on topic we are covering </w:t>
      </w:r>
    </w:p>
    <w:p w:rsidR="00655B36" w:rsidRPr="00302131" w:rsidRDefault="00655B36" w:rsidP="00655B36">
      <w:pPr>
        <w:pStyle w:val="ListParagraph"/>
        <w:numPr>
          <w:ilvl w:val="0"/>
          <w:numId w:val="22"/>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Worksheets guided formats</w:t>
      </w:r>
    </w:p>
    <w:p w:rsidR="00655B36" w:rsidRPr="00302131" w:rsidRDefault="00655B36" w:rsidP="00655B36">
      <w:p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 </w:t>
      </w:r>
    </w:p>
    <w:p w:rsidR="00655B36" w:rsidRPr="00302131" w:rsidRDefault="00655B36" w:rsidP="00655B36">
      <w:pPr>
        <w:pStyle w:val="ta-response-item-content"/>
        <w:shd w:val="clear" w:color="auto" w:fill="FFFFFF"/>
        <w:rPr>
          <w:rFonts w:asciiTheme="minorHAnsi" w:hAnsiTheme="minorHAnsi" w:cstheme="minorHAnsi"/>
          <w:b/>
          <w:color w:val="333333"/>
        </w:rPr>
      </w:pPr>
      <w:r w:rsidRPr="00302131">
        <w:rPr>
          <w:rFonts w:asciiTheme="minorHAnsi" w:hAnsiTheme="minorHAnsi" w:cstheme="minorHAnsi"/>
          <w:b/>
          <w:color w:val="333333"/>
        </w:rPr>
        <w:t xml:space="preserve">Q5 </w:t>
      </w:r>
    </w:p>
    <w:p w:rsidR="00655B36" w:rsidRPr="00302131" w:rsidRDefault="00655B36" w:rsidP="00655B36">
      <w:pPr>
        <w:pStyle w:val="ta-response-item-content"/>
        <w:numPr>
          <w:ilvl w:val="0"/>
          <w:numId w:val="23"/>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Prescribed twice for 2 out of 3 classes, once to allow for students to consolidate own learning </w:t>
      </w:r>
    </w:p>
    <w:p w:rsidR="00655B36" w:rsidRPr="00302131" w:rsidRDefault="00655B36" w:rsidP="00655B36">
      <w:pPr>
        <w:pStyle w:val="ListParagraph"/>
        <w:numPr>
          <w:ilvl w:val="0"/>
          <w:numId w:val="23"/>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In Art, it is dependent on themes/topics covered </w:t>
      </w:r>
    </w:p>
    <w:p w:rsidR="00655B36" w:rsidRPr="00302131" w:rsidRDefault="00655B36" w:rsidP="00655B36">
      <w:pPr>
        <w:pStyle w:val="ListParagraph"/>
        <w:numPr>
          <w:ilvl w:val="0"/>
          <w:numId w:val="23"/>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Not necessarily after every lesson but after a topic is finished </w:t>
      </w:r>
    </w:p>
    <w:p w:rsidR="00655B36" w:rsidRPr="00302131" w:rsidRDefault="00655B36" w:rsidP="00655B36">
      <w:pPr>
        <w:pStyle w:val="ListParagraph"/>
        <w:numPr>
          <w:ilvl w:val="0"/>
          <w:numId w:val="23"/>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Twice a week, small tasks and one big task </w:t>
      </w:r>
    </w:p>
    <w:p w:rsidR="00655B36" w:rsidRPr="00302131" w:rsidRDefault="00655B36" w:rsidP="00655B36">
      <w:pPr>
        <w:pStyle w:val="ListParagraph"/>
        <w:numPr>
          <w:ilvl w:val="0"/>
          <w:numId w:val="23"/>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Depends on the topic and year group </w:t>
      </w:r>
    </w:p>
    <w:p w:rsidR="00655B36" w:rsidRPr="00302131" w:rsidRDefault="00655B36" w:rsidP="00655B36">
      <w:pPr>
        <w:pStyle w:val="ta-response-item-content"/>
        <w:shd w:val="clear" w:color="auto" w:fill="FFFFFF"/>
        <w:rPr>
          <w:rFonts w:asciiTheme="minorHAnsi" w:hAnsiTheme="minorHAnsi" w:cstheme="minorHAnsi"/>
          <w:color w:val="333333"/>
        </w:rPr>
      </w:pPr>
    </w:p>
    <w:p w:rsidR="00655B36" w:rsidRPr="00302131" w:rsidRDefault="00655B36" w:rsidP="00655B36">
      <w:pPr>
        <w:pStyle w:val="ta-response-item-content"/>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Q6 </w:t>
      </w:r>
    </w:p>
    <w:p w:rsidR="00655B36" w:rsidRPr="00302131" w:rsidRDefault="00655B36" w:rsidP="00655B36">
      <w:pPr>
        <w:pStyle w:val="ta-response-item-content"/>
        <w:numPr>
          <w:ilvl w:val="0"/>
          <w:numId w:val="24"/>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At least five hours per week </w:t>
      </w:r>
    </w:p>
    <w:p w:rsidR="00655B36" w:rsidRPr="00302131" w:rsidRDefault="00655B36" w:rsidP="00655B36">
      <w:pPr>
        <w:pStyle w:val="ListParagraph"/>
        <w:numPr>
          <w:ilvl w:val="0"/>
          <w:numId w:val="24"/>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With Art, it doesn’t fit a daily basis </w:t>
      </w:r>
    </w:p>
    <w:p w:rsidR="00655B36" w:rsidRPr="00302131" w:rsidRDefault="00655B36" w:rsidP="00655B36">
      <w:pPr>
        <w:pStyle w:val="ListParagraph"/>
        <w:numPr>
          <w:ilvl w:val="0"/>
          <w:numId w:val="24"/>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Depends on the gap between classes and subject </w:t>
      </w:r>
    </w:p>
    <w:p w:rsidR="00655B36" w:rsidRPr="00302131" w:rsidRDefault="00655B36" w:rsidP="00655B36">
      <w:pPr>
        <w:rPr>
          <w:rFonts w:eastAsia="Times New Roman" w:cstheme="minorHAnsi"/>
          <w:color w:val="333333"/>
          <w:sz w:val="24"/>
          <w:szCs w:val="24"/>
          <w:lang w:eastAsia="en-IE"/>
        </w:rPr>
      </w:pPr>
    </w:p>
    <w:p w:rsidR="00655B36" w:rsidRPr="00302131" w:rsidRDefault="00655B36" w:rsidP="00655B36">
      <w:pPr>
        <w:pStyle w:val="ta-response-item-content"/>
        <w:shd w:val="clear" w:color="auto" w:fill="FFFFFF"/>
        <w:rPr>
          <w:rFonts w:asciiTheme="minorHAnsi" w:hAnsiTheme="minorHAnsi" w:cstheme="minorHAnsi"/>
          <w:color w:val="333333"/>
        </w:rPr>
      </w:pPr>
      <w:r w:rsidRPr="00302131">
        <w:rPr>
          <w:rFonts w:asciiTheme="minorHAnsi" w:hAnsiTheme="minorHAnsi" w:cstheme="minorHAnsi"/>
          <w:color w:val="333333"/>
        </w:rPr>
        <w:t>Q7</w:t>
      </w:r>
    </w:p>
    <w:p w:rsidR="00655B36" w:rsidRPr="00302131" w:rsidRDefault="00655B36" w:rsidP="00655B36">
      <w:pPr>
        <w:pStyle w:val="ta-response-item-content"/>
        <w:numPr>
          <w:ilvl w:val="0"/>
          <w:numId w:val="25"/>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Comprehensions corrected as class activity, any questions requiring personal input-corrected individually </w:t>
      </w:r>
    </w:p>
    <w:p w:rsidR="00655B36" w:rsidRPr="00302131" w:rsidRDefault="00655B36" w:rsidP="00655B36">
      <w:pPr>
        <w:pStyle w:val="ListParagraph"/>
        <w:numPr>
          <w:ilvl w:val="0"/>
          <w:numId w:val="25"/>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Depends. Sometimes verbal checks and sometimes I look at copies </w:t>
      </w:r>
    </w:p>
    <w:p w:rsidR="00655B36" w:rsidRPr="00302131" w:rsidRDefault="00655B36" w:rsidP="00655B36">
      <w:pPr>
        <w:pStyle w:val="ListParagraph"/>
        <w:numPr>
          <w:ilvl w:val="0"/>
          <w:numId w:val="25"/>
        </w:numPr>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'Mark' as in give a mark or grade , every two weeks, but most homework is corrected in class, students sharing answers and I as teacher feeding back advice, guidance </w:t>
      </w:r>
    </w:p>
    <w:p w:rsidR="00655B36" w:rsidRPr="00302131" w:rsidRDefault="00655B36" w:rsidP="00655B36">
      <w:pPr>
        <w:pStyle w:val="ta-response-item-content"/>
        <w:shd w:val="clear" w:color="auto" w:fill="FFFFFF"/>
        <w:rPr>
          <w:rFonts w:asciiTheme="minorHAnsi" w:hAnsiTheme="minorHAnsi" w:cstheme="minorHAnsi"/>
          <w:color w:val="333333"/>
        </w:rPr>
      </w:pPr>
      <w:r w:rsidRPr="00302131">
        <w:rPr>
          <w:rFonts w:asciiTheme="minorHAnsi" w:hAnsiTheme="minorHAnsi" w:cstheme="minorHAnsi"/>
          <w:color w:val="333333"/>
        </w:rPr>
        <w:t>Q8</w:t>
      </w:r>
    </w:p>
    <w:p w:rsidR="00655B36" w:rsidRPr="00302131" w:rsidRDefault="00655B36" w:rsidP="00655B36">
      <w:pPr>
        <w:pStyle w:val="ta-response-item-content"/>
        <w:numPr>
          <w:ilvl w:val="0"/>
          <w:numId w:val="20"/>
        </w:numPr>
        <w:shd w:val="clear" w:color="auto" w:fill="FFFFFF"/>
        <w:rPr>
          <w:rFonts w:asciiTheme="minorHAnsi" w:hAnsiTheme="minorHAnsi" w:cstheme="minorHAnsi"/>
          <w:color w:val="333333"/>
        </w:rPr>
      </w:pPr>
      <w:r w:rsidRPr="00302131">
        <w:rPr>
          <w:rFonts w:asciiTheme="minorHAnsi" w:hAnsiTheme="minorHAnsi" w:cstheme="minorHAnsi"/>
          <w:color w:val="333333"/>
        </w:rPr>
        <w:t xml:space="preserve">Note in journal initially, if little outcome-contact home </w:t>
      </w:r>
    </w:p>
    <w:p w:rsidR="00655B36" w:rsidRPr="00302131" w:rsidRDefault="00655B36" w:rsidP="00655B36">
      <w:pPr>
        <w:pStyle w:val="ListParagraph"/>
        <w:numPr>
          <w:ilvl w:val="0"/>
          <w:numId w:val="20"/>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Extra assigned work </w:t>
      </w:r>
    </w:p>
    <w:p w:rsidR="00655B36" w:rsidRPr="00302131" w:rsidRDefault="00655B36" w:rsidP="00655B36">
      <w:pPr>
        <w:pStyle w:val="ListParagraph"/>
        <w:numPr>
          <w:ilvl w:val="0"/>
          <w:numId w:val="20"/>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Note in journal to parents, but it must be read and acknowledged by parent/guardian...(note signed by parent/guardian). Most important, however, is that the student understands the value of completing the task. This might have to be teased out in a conversation between student and teacher, the most desired outcome being that the student identifies the 'answer' him/herself. </w:t>
      </w:r>
    </w:p>
    <w:p w:rsidR="00655B36" w:rsidRPr="00302131" w:rsidRDefault="00655B36" w:rsidP="00655B36">
      <w:pPr>
        <w:pStyle w:val="ListParagraph"/>
        <w:numPr>
          <w:ilvl w:val="0"/>
          <w:numId w:val="20"/>
        </w:numPr>
        <w:shd w:val="clear" w:color="auto" w:fill="FFFFFF"/>
        <w:spacing w:after="0" w:line="240" w:lineRule="auto"/>
        <w:rPr>
          <w:rFonts w:eastAsia="Times New Roman" w:cstheme="minorHAnsi"/>
          <w:color w:val="333333"/>
          <w:sz w:val="24"/>
          <w:szCs w:val="24"/>
          <w:lang w:eastAsia="en-IE"/>
        </w:rPr>
      </w:pPr>
      <w:r w:rsidRPr="00302131">
        <w:rPr>
          <w:rFonts w:eastAsia="Times New Roman" w:cstheme="minorHAnsi"/>
          <w:color w:val="333333"/>
          <w:sz w:val="24"/>
          <w:szCs w:val="24"/>
          <w:lang w:eastAsia="en-IE"/>
        </w:rPr>
        <w:t xml:space="preserve">Teacher records patterns of behaviour </w:t>
      </w:r>
    </w:p>
    <w:p w:rsidR="00655B36" w:rsidRPr="00302131" w:rsidRDefault="00655B36" w:rsidP="00655B36">
      <w:pPr>
        <w:rPr>
          <w:rFonts w:cstheme="minorHAnsi"/>
          <w:sz w:val="24"/>
          <w:szCs w:val="24"/>
        </w:rPr>
      </w:pPr>
    </w:p>
    <w:p w:rsidR="004E55BC" w:rsidRPr="000D3DB7" w:rsidRDefault="004E55BC" w:rsidP="00655B36">
      <w:pPr>
        <w:rPr>
          <w:i/>
          <w:sz w:val="20"/>
          <w:szCs w:val="20"/>
        </w:rPr>
      </w:pPr>
    </w:p>
    <w:sectPr w:rsidR="004E55BC" w:rsidRPr="000D3DB7" w:rsidSect="009A1D1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8A" w:rsidRDefault="000F048A" w:rsidP="0000522B">
      <w:pPr>
        <w:spacing w:after="0" w:line="240" w:lineRule="auto"/>
      </w:pPr>
      <w:r>
        <w:separator/>
      </w:r>
    </w:p>
  </w:endnote>
  <w:endnote w:type="continuationSeparator" w:id="0">
    <w:p w:rsidR="000F048A" w:rsidRDefault="000F048A" w:rsidP="0000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8A" w:rsidRDefault="000F048A" w:rsidP="0000522B">
      <w:pPr>
        <w:spacing w:after="0" w:line="240" w:lineRule="auto"/>
      </w:pPr>
      <w:r>
        <w:separator/>
      </w:r>
    </w:p>
  </w:footnote>
  <w:footnote w:type="continuationSeparator" w:id="0">
    <w:p w:rsidR="000F048A" w:rsidRDefault="000F048A" w:rsidP="0000522B">
      <w:pPr>
        <w:spacing w:after="0" w:line="240" w:lineRule="auto"/>
      </w:pPr>
      <w:r>
        <w:continuationSeparator/>
      </w:r>
    </w:p>
  </w:footnote>
  <w:footnote w:id="1">
    <w:p w:rsidR="000F048A" w:rsidRPr="00B0277E" w:rsidRDefault="000F048A" w:rsidP="0000522B">
      <w:pPr>
        <w:pStyle w:val="FootnoteText"/>
        <w:rPr>
          <w:sz w:val="18"/>
          <w:szCs w:val="18"/>
          <w:lang w:val="en-IE"/>
        </w:rPr>
      </w:pPr>
      <w:r>
        <w:rPr>
          <w:rStyle w:val="FootnoteReference"/>
        </w:rPr>
        <w:footnoteRef/>
      </w:r>
      <w:r>
        <w:t xml:space="preserve"> </w:t>
      </w:r>
      <w:r w:rsidRPr="00B0277E">
        <w:rPr>
          <w:sz w:val="18"/>
          <w:szCs w:val="18"/>
          <w:lang w:val="en-IE"/>
        </w:rPr>
        <w:t>Under the provisions of the Education (Welfare) Act (2000) (section 23) the school’s code of behaviour should conform to the specifications stated.</w:t>
      </w:r>
    </w:p>
  </w:footnote>
  <w:footnote w:id="2">
    <w:p w:rsidR="000F048A" w:rsidRPr="00B0277E" w:rsidRDefault="000F048A" w:rsidP="0000522B">
      <w:pPr>
        <w:pStyle w:val="FootnoteText"/>
        <w:rPr>
          <w:sz w:val="18"/>
          <w:szCs w:val="18"/>
          <w:lang w:val="en-IE"/>
        </w:rPr>
      </w:pPr>
      <w:r w:rsidRPr="00B0277E">
        <w:rPr>
          <w:rStyle w:val="FootnoteReference"/>
          <w:sz w:val="18"/>
          <w:szCs w:val="18"/>
        </w:rPr>
        <w:footnoteRef/>
      </w:r>
      <w:r w:rsidRPr="00B0277E">
        <w:rPr>
          <w:sz w:val="18"/>
          <w:szCs w:val="18"/>
        </w:rPr>
        <w:t xml:space="preserve"> </w:t>
      </w:r>
      <w:r w:rsidRPr="00B0277E">
        <w:rPr>
          <w:sz w:val="18"/>
          <w:szCs w:val="18"/>
          <w:lang w:val="en-IE"/>
        </w:rPr>
        <w:t>Under the provisions of the Education (Welfare) Act (2000) (section 22)</w:t>
      </w:r>
      <w:r>
        <w:rPr>
          <w:sz w:val="18"/>
          <w:szCs w:val="18"/>
          <w:lang w:val="en-IE"/>
        </w:rPr>
        <w:t xml:space="preserve"> </w:t>
      </w:r>
      <w:r w:rsidRPr="00B0277E">
        <w:rPr>
          <w:sz w:val="18"/>
          <w:szCs w:val="18"/>
          <w:lang w:val="en-IE"/>
        </w:rPr>
        <w:t>the school’s attendance strategy should conform with the provisions stipulated.</w:t>
      </w:r>
    </w:p>
  </w:footnote>
  <w:footnote w:id="3">
    <w:p w:rsidR="000F048A" w:rsidRPr="00B0277E" w:rsidRDefault="000F048A" w:rsidP="0000522B">
      <w:pPr>
        <w:pStyle w:val="FootnoteText"/>
        <w:rPr>
          <w:sz w:val="18"/>
          <w:szCs w:val="18"/>
          <w:lang w:val="en-IE"/>
        </w:rPr>
      </w:pPr>
      <w:r w:rsidRPr="00B0277E">
        <w:rPr>
          <w:rStyle w:val="FootnoteReference"/>
          <w:sz w:val="18"/>
          <w:szCs w:val="18"/>
        </w:rPr>
        <w:footnoteRef/>
      </w:r>
      <w:r w:rsidRPr="00B0277E">
        <w:rPr>
          <w:sz w:val="18"/>
          <w:szCs w:val="18"/>
        </w:rPr>
        <w:t xml:space="preserve"> </w:t>
      </w:r>
      <w:r w:rsidRPr="00B0277E">
        <w:rPr>
          <w:sz w:val="18"/>
          <w:szCs w:val="18"/>
          <w:lang w:val="en-IE"/>
        </w:rPr>
        <w:t>Section 9 of the Education Act (1998) requires a school to “use its available resources” to identify and provide for the educational needs of those “with a disability or other special educational needs.”</w:t>
      </w:r>
    </w:p>
  </w:footnote>
  <w:footnote w:id="4">
    <w:p w:rsidR="000F048A" w:rsidRDefault="000F048A" w:rsidP="0000522B">
      <w:pPr>
        <w:pStyle w:val="FootnoteText"/>
        <w:rPr>
          <w:sz w:val="18"/>
          <w:szCs w:val="18"/>
          <w:lang w:val="en-IE"/>
        </w:rPr>
      </w:pPr>
      <w:r w:rsidRPr="0000522B">
        <w:rPr>
          <w:sz w:val="16"/>
          <w:szCs w:val="18"/>
          <w:vertAlign w:val="superscript"/>
          <w:lang w:val="en-IE"/>
        </w:rPr>
        <w:t>1</w:t>
      </w:r>
      <w:r w:rsidRPr="00B0277E">
        <w:rPr>
          <w:sz w:val="18"/>
          <w:szCs w:val="18"/>
          <w:lang w:val="en-IE"/>
        </w:rPr>
        <w:t>Under the provisions of the Education (Welfare) Act (2000) (section 23) the school’s code of behaviour should conform to the specificatio</w:t>
      </w:r>
      <w:r>
        <w:rPr>
          <w:sz w:val="18"/>
          <w:szCs w:val="18"/>
          <w:lang w:val="en-IE"/>
        </w:rPr>
        <w:t>ns stated.</w:t>
      </w:r>
    </w:p>
    <w:p w:rsidR="000F048A" w:rsidRPr="00B0277E" w:rsidRDefault="000F048A" w:rsidP="0000522B">
      <w:pPr>
        <w:pStyle w:val="FootnoteText"/>
        <w:rPr>
          <w:sz w:val="18"/>
          <w:szCs w:val="18"/>
          <w:lang w:val="en-IE"/>
        </w:rPr>
      </w:pPr>
      <w:r w:rsidRPr="0000522B">
        <w:rPr>
          <w:sz w:val="18"/>
          <w:szCs w:val="18"/>
          <w:vertAlign w:val="superscript"/>
          <w:lang w:val="en-IE"/>
        </w:rPr>
        <w:t>2</w:t>
      </w:r>
      <w:r w:rsidRPr="00B0277E">
        <w:rPr>
          <w:sz w:val="18"/>
          <w:szCs w:val="18"/>
          <w:lang w:val="en-IE"/>
        </w:rPr>
        <w:t>Under the provisions of the Education (Welfare) Act (2000) (section 22)</w:t>
      </w:r>
      <w:r>
        <w:rPr>
          <w:sz w:val="18"/>
          <w:szCs w:val="18"/>
          <w:lang w:val="en-IE"/>
        </w:rPr>
        <w:t xml:space="preserve"> </w:t>
      </w:r>
      <w:r w:rsidRPr="00B0277E">
        <w:rPr>
          <w:sz w:val="18"/>
          <w:szCs w:val="18"/>
          <w:lang w:val="en-IE"/>
        </w:rPr>
        <w:t>the school’s att</w:t>
      </w:r>
      <w:r>
        <w:rPr>
          <w:sz w:val="18"/>
          <w:szCs w:val="18"/>
          <w:lang w:val="en-IE"/>
        </w:rPr>
        <w:t xml:space="preserve">endance strategy should conform </w:t>
      </w:r>
      <w:r w:rsidRPr="00B0277E">
        <w:rPr>
          <w:sz w:val="18"/>
          <w:szCs w:val="18"/>
          <w:lang w:val="en-IE"/>
        </w:rPr>
        <w:t>with the provisions stipulated.</w:t>
      </w:r>
    </w:p>
    <w:p w:rsidR="000F048A" w:rsidRPr="00B0277E" w:rsidRDefault="000F048A" w:rsidP="0000522B">
      <w:pPr>
        <w:pStyle w:val="FootnoteText"/>
        <w:rPr>
          <w:sz w:val="18"/>
          <w:szCs w:val="18"/>
          <w:lang w:val="en-IE"/>
        </w:rPr>
      </w:pPr>
      <w:r>
        <w:rPr>
          <w:rStyle w:val="FootnoteReference"/>
          <w:sz w:val="18"/>
          <w:szCs w:val="18"/>
        </w:rPr>
        <w:t>3</w:t>
      </w:r>
      <w:r w:rsidRPr="00B0277E">
        <w:rPr>
          <w:sz w:val="18"/>
          <w:szCs w:val="18"/>
          <w:lang w:val="en-IE"/>
        </w:rPr>
        <w:t>Section 9 of the Education Act (1998) requires a school to “use its available resources” to identify and provide for the educational needs of those “with a disability or other special educational needs.”</w:t>
      </w:r>
    </w:p>
    <w:p w:rsidR="000F048A" w:rsidRPr="00B0277E" w:rsidRDefault="000F048A" w:rsidP="0000522B">
      <w:pPr>
        <w:pStyle w:val="FootnoteText"/>
        <w:rPr>
          <w:sz w:val="18"/>
          <w:szCs w:val="18"/>
          <w:lang w:val="en-IE"/>
        </w:rPr>
      </w:pPr>
      <w:r w:rsidRPr="00B0277E">
        <w:rPr>
          <w:rStyle w:val="FootnoteReference"/>
          <w:sz w:val="18"/>
          <w:szCs w:val="18"/>
        </w:rPr>
        <w:footnoteRef/>
      </w:r>
      <w:r w:rsidRPr="00B0277E">
        <w:rPr>
          <w:sz w:val="18"/>
          <w:szCs w:val="18"/>
        </w:rPr>
        <w:t xml:space="preserve"> The EPSEN Act requires that schools be inclusive of and provide an appropriate education for students with special educational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46F"/>
    <w:multiLevelType w:val="hybridMultilevel"/>
    <w:tmpl w:val="A81CE86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85777E"/>
    <w:multiLevelType w:val="hybridMultilevel"/>
    <w:tmpl w:val="FFAAC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93503"/>
    <w:multiLevelType w:val="hybridMultilevel"/>
    <w:tmpl w:val="C87A8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94F83"/>
    <w:multiLevelType w:val="hybridMultilevel"/>
    <w:tmpl w:val="BF9AE9D6"/>
    <w:lvl w:ilvl="0" w:tplc="1204A59C">
      <w:numFmt w:val="bullet"/>
      <w:lvlText w:val="-"/>
      <w:lvlJc w:val="left"/>
      <w:pPr>
        <w:ind w:left="1080" w:hanging="360"/>
      </w:pPr>
      <w:rPr>
        <w:rFonts w:ascii="Comic Sans MS" w:eastAsiaTheme="minorHAnsi"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7C52839"/>
    <w:multiLevelType w:val="hybridMultilevel"/>
    <w:tmpl w:val="AFE8E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9660F4"/>
    <w:multiLevelType w:val="hybridMultilevel"/>
    <w:tmpl w:val="9AC87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7272FB"/>
    <w:multiLevelType w:val="hybridMultilevel"/>
    <w:tmpl w:val="CD6AD390"/>
    <w:lvl w:ilvl="0" w:tplc="B70852CE">
      <w:start w:val="1"/>
      <w:numFmt w:val="bullet"/>
      <w:lvlText w:val="•"/>
      <w:lvlJc w:val="left"/>
      <w:pPr>
        <w:tabs>
          <w:tab w:val="num" w:pos="720"/>
        </w:tabs>
        <w:ind w:left="720" w:hanging="360"/>
      </w:pPr>
      <w:rPr>
        <w:rFonts w:ascii="Arial" w:hAnsi="Arial" w:hint="default"/>
      </w:rPr>
    </w:lvl>
    <w:lvl w:ilvl="1" w:tplc="10E4516C" w:tentative="1">
      <w:start w:val="1"/>
      <w:numFmt w:val="bullet"/>
      <w:lvlText w:val="•"/>
      <w:lvlJc w:val="left"/>
      <w:pPr>
        <w:tabs>
          <w:tab w:val="num" w:pos="1440"/>
        </w:tabs>
        <w:ind w:left="1440" w:hanging="360"/>
      </w:pPr>
      <w:rPr>
        <w:rFonts w:ascii="Arial" w:hAnsi="Arial" w:hint="default"/>
      </w:rPr>
    </w:lvl>
    <w:lvl w:ilvl="2" w:tplc="F8240766" w:tentative="1">
      <w:start w:val="1"/>
      <w:numFmt w:val="bullet"/>
      <w:lvlText w:val="•"/>
      <w:lvlJc w:val="left"/>
      <w:pPr>
        <w:tabs>
          <w:tab w:val="num" w:pos="2160"/>
        </w:tabs>
        <w:ind w:left="2160" w:hanging="360"/>
      </w:pPr>
      <w:rPr>
        <w:rFonts w:ascii="Arial" w:hAnsi="Arial" w:hint="default"/>
      </w:rPr>
    </w:lvl>
    <w:lvl w:ilvl="3" w:tplc="5704C320" w:tentative="1">
      <w:start w:val="1"/>
      <w:numFmt w:val="bullet"/>
      <w:lvlText w:val="•"/>
      <w:lvlJc w:val="left"/>
      <w:pPr>
        <w:tabs>
          <w:tab w:val="num" w:pos="2880"/>
        </w:tabs>
        <w:ind w:left="2880" w:hanging="360"/>
      </w:pPr>
      <w:rPr>
        <w:rFonts w:ascii="Arial" w:hAnsi="Arial" w:hint="default"/>
      </w:rPr>
    </w:lvl>
    <w:lvl w:ilvl="4" w:tplc="3ACE475C" w:tentative="1">
      <w:start w:val="1"/>
      <w:numFmt w:val="bullet"/>
      <w:lvlText w:val="•"/>
      <w:lvlJc w:val="left"/>
      <w:pPr>
        <w:tabs>
          <w:tab w:val="num" w:pos="3600"/>
        </w:tabs>
        <w:ind w:left="3600" w:hanging="360"/>
      </w:pPr>
      <w:rPr>
        <w:rFonts w:ascii="Arial" w:hAnsi="Arial" w:hint="default"/>
      </w:rPr>
    </w:lvl>
    <w:lvl w:ilvl="5" w:tplc="EFFAE0F0" w:tentative="1">
      <w:start w:val="1"/>
      <w:numFmt w:val="bullet"/>
      <w:lvlText w:val="•"/>
      <w:lvlJc w:val="left"/>
      <w:pPr>
        <w:tabs>
          <w:tab w:val="num" w:pos="4320"/>
        </w:tabs>
        <w:ind w:left="4320" w:hanging="360"/>
      </w:pPr>
      <w:rPr>
        <w:rFonts w:ascii="Arial" w:hAnsi="Arial" w:hint="default"/>
      </w:rPr>
    </w:lvl>
    <w:lvl w:ilvl="6" w:tplc="010A4A48" w:tentative="1">
      <w:start w:val="1"/>
      <w:numFmt w:val="bullet"/>
      <w:lvlText w:val="•"/>
      <w:lvlJc w:val="left"/>
      <w:pPr>
        <w:tabs>
          <w:tab w:val="num" w:pos="5040"/>
        </w:tabs>
        <w:ind w:left="5040" w:hanging="360"/>
      </w:pPr>
      <w:rPr>
        <w:rFonts w:ascii="Arial" w:hAnsi="Arial" w:hint="default"/>
      </w:rPr>
    </w:lvl>
    <w:lvl w:ilvl="7" w:tplc="43740A12" w:tentative="1">
      <w:start w:val="1"/>
      <w:numFmt w:val="bullet"/>
      <w:lvlText w:val="•"/>
      <w:lvlJc w:val="left"/>
      <w:pPr>
        <w:tabs>
          <w:tab w:val="num" w:pos="5760"/>
        </w:tabs>
        <w:ind w:left="5760" w:hanging="360"/>
      </w:pPr>
      <w:rPr>
        <w:rFonts w:ascii="Arial" w:hAnsi="Arial" w:hint="default"/>
      </w:rPr>
    </w:lvl>
    <w:lvl w:ilvl="8" w:tplc="A34E5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AE711B"/>
    <w:multiLevelType w:val="hybridMultilevel"/>
    <w:tmpl w:val="E862B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BD21D4"/>
    <w:multiLevelType w:val="hybridMultilevel"/>
    <w:tmpl w:val="C6A082A0"/>
    <w:lvl w:ilvl="0" w:tplc="3918D57E">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B5DF2"/>
    <w:multiLevelType w:val="hybridMultilevel"/>
    <w:tmpl w:val="8D08F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C909E0"/>
    <w:multiLevelType w:val="hybridMultilevel"/>
    <w:tmpl w:val="F5127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675398"/>
    <w:multiLevelType w:val="hybridMultilevel"/>
    <w:tmpl w:val="7B08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9F4D8A"/>
    <w:multiLevelType w:val="hybridMultilevel"/>
    <w:tmpl w:val="DB362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C11E05"/>
    <w:multiLevelType w:val="multilevel"/>
    <w:tmpl w:val="9D5EC986"/>
    <w:styleLink w:val="NoteTaking"/>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5" w15:restartNumberingAfterBreak="0">
    <w:nsid w:val="348171AB"/>
    <w:multiLevelType w:val="hybridMultilevel"/>
    <w:tmpl w:val="13B67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C931FA"/>
    <w:multiLevelType w:val="hybridMultilevel"/>
    <w:tmpl w:val="F3467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EC61CF"/>
    <w:multiLevelType w:val="hybridMultilevel"/>
    <w:tmpl w:val="1736C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C6384E"/>
    <w:multiLevelType w:val="multilevel"/>
    <w:tmpl w:val="776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74F3E"/>
    <w:multiLevelType w:val="hybridMultilevel"/>
    <w:tmpl w:val="9C2A9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2B6BA0"/>
    <w:multiLevelType w:val="hybridMultilevel"/>
    <w:tmpl w:val="B55C4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412811"/>
    <w:multiLevelType w:val="hybridMultilevel"/>
    <w:tmpl w:val="8552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40799C"/>
    <w:multiLevelType w:val="hybridMultilevel"/>
    <w:tmpl w:val="3E0820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D54778"/>
    <w:multiLevelType w:val="multilevel"/>
    <w:tmpl w:val="E0A00A1C"/>
    <w:styleLink w:val="Dash"/>
    <w:lvl w:ilvl="0">
      <w:start w:val="1"/>
      <w:numFmt w:val="decimal"/>
      <w:lvlText w:val="%1."/>
      <w:lvlJc w:val="left"/>
      <w:pPr>
        <w:tabs>
          <w:tab w:val="num" w:pos="240"/>
        </w:tabs>
        <w:ind w:left="240" w:hanging="240"/>
      </w:pPr>
      <w:rPr>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15:restartNumberingAfterBreak="0">
    <w:nsid w:val="52D16DBC"/>
    <w:multiLevelType w:val="hybridMultilevel"/>
    <w:tmpl w:val="46548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F710E0"/>
    <w:multiLevelType w:val="hybridMultilevel"/>
    <w:tmpl w:val="24F2B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5E6117"/>
    <w:multiLevelType w:val="hybridMultilevel"/>
    <w:tmpl w:val="D9B21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07684C"/>
    <w:multiLevelType w:val="hybridMultilevel"/>
    <w:tmpl w:val="00286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D22BF"/>
    <w:multiLevelType w:val="hybridMultilevel"/>
    <w:tmpl w:val="52225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EF4475"/>
    <w:multiLevelType w:val="hybridMultilevel"/>
    <w:tmpl w:val="0254A0B2"/>
    <w:lvl w:ilvl="0" w:tplc="73D8ADC8">
      <w:start w:val="1"/>
      <w:numFmt w:val="bullet"/>
      <w:lvlText w:val="•"/>
      <w:lvlJc w:val="left"/>
      <w:pPr>
        <w:tabs>
          <w:tab w:val="num" w:pos="720"/>
        </w:tabs>
        <w:ind w:left="720" w:hanging="360"/>
      </w:pPr>
      <w:rPr>
        <w:rFonts w:ascii="Arial" w:hAnsi="Arial" w:hint="default"/>
      </w:rPr>
    </w:lvl>
    <w:lvl w:ilvl="1" w:tplc="67CEBD92" w:tentative="1">
      <w:start w:val="1"/>
      <w:numFmt w:val="bullet"/>
      <w:lvlText w:val="•"/>
      <w:lvlJc w:val="left"/>
      <w:pPr>
        <w:tabs>
          <w:tab w:val="num" w:pos="1440"/>
        </w:tabs>
        <w:ind w:left="1440" w:hanging="360"/>
      </w:pPr>
      <w:rPr>
        <w:rFonts w:ascii="Arial" w:hAnsi="Arial" w:hint="default"/>
      </w:rPr>
    </w:lvl>
    <w:lvl w:ilvl="2" w:tplc="3086DDE2" w:tentative="1">
      <w:start w:val="1"/>
      <w:numFmt w:val="bullet"/>
      <w:lvlText w:val="•"/>
      <w:lvlJc w:val="left"/>
      <w:pPr>
        <w:tabs>
          <w:tab w:val="num" w:pos="2160"/>
        </w:tabs>
        <w:ind w:left="2160" w:hanging="360"/>
      </w:pPr>
      <w:rPr>
        <w:rFonts w:ascii="Arial" w:hAnsi="Arial" w:hint="default"/>
      </w:rPr>
    </w:lvl>
    <w:lvl w:ilvl="3" w:tplc="E3E0997C" w:tentative="1">
      <w:start w:val="1"/>
      <w:numFmt w:val="bullet"/>
      <w:lvlText w:val="•"/>
      <w:lvlJc w:val="left"/>
      <w:pPr>
        <w:tabs>
          <w:tab w:val="num" w:pos="2880"/>
        </w:tabs>
        <w:ind w:left="2880" w:hanging="360"/>
      </w:pPr>
      <w:rPr>
        <w:rFonts w:ascii="Arial" w:hAnsi="Arial" w:hint="default"/>
      </w:rPr>
    </w:lvl>
    <w:lvl w:ilvl="4" w:tplc="AB94D32C" w:tentative="1">
      <w:start w:val="1"/>
      <w:numFmt w:val="bullet"/>
      <w:lvlText w:val="•"/>
      <w:lvlJc w:val="left"/>
      <w:pPr>
        <w:tabs>
          <w:tab w:val="num" w:pos="3600"/>
        </w:tabs>
        <w:ind w:left="3600" w:hanging="360"/>
      </w:pPr>
      <w:rPr>
        <w:rFonts w:ascii="Arial" w:hAnsi="Arial" w:hint="default"/>
      </w:rPr>
    </w:lvl>
    <w:lvl w:ilvl="5" w:tplc="C748C886" w:tentative="1">
      <w:start w:val="1"/>
      <w:numFmt w:val="bullet"/>
      <w:lvlText w:val="•"/>
      <w:lvlJc w:val="left"/>
      <w:pPr>
        <w:tabs>
          <w:tab w:val="num" w:pos="4320"/>
        </w:tabs>
        <w:ind w:left="4320" w:hanging="360"/>
      </w:pPr>
      <w:rPr>
        <w:rFonts w:ascii="Arial" w:hAnsi="Arial" w:hint="default"/>
      </w:rPr>
    </w:lvl>
    <w:lvl w:ilvl="6" w:tplc="470645F0" w:tentative="1">
      <w:start w:val="1"/>
      <w:numFmt w:val="bullet"/>
      <w:lvlText w:val="•"/>
      <w:lvlJc w:val="left"/>
      <w:pPr>
        <w:tabs>
          <w:tab w:val="num" w:pos="5040"/>
        </w:tabs>
        <w:ind w:left="5040" w:hanging="360"/>
      </w:pPr>
      <w:rPr>
        <w:rFonts w:ascii="Arial" w:hAnsi="Arial" w:hint="default"/>
      </w:rPr>
    </w:lvl>
    <w:lvl w:ilvl="7" w:tplc="574C6F78" w:tentative="1">
      <w:start w:val="1"/>
      <w:numFmt w:val="bullet"/>
      <w:lvlText w:val="•"/>
      <w:lvlJc w:val="left"/>
      <w:pPr>
        <w:tabs>
          <w:tab w:val="num" w:pos="5760"/>
        </w:tabs>
        <w:ind w:left="5760" w:hanging="360"/>
      </w:pPr>
      <w:rPr>
        <w:rFonts w:ascii="Arial" w:hAnsi="Arial" w:hint="default"/>
      </w:rPr>
    </w:lvl>
    <w:lvl w:ilvl="8" w:tplc="EE8E71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502A57"/>
    <w:multiLevelType w:val="hybridMultilevel"/>
    <w:tmpl w:val="FC503992"/>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1DA1723"/>
    <w:multiLevelType w:val="hybridMultilevel"/>
    <w:tmpl w:val="77EE8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F73272"/>
    <w:multiLevelType w:val="hybridMultilevel"/>
    <w:tmpl w:val="0D061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420A81"/>
    <w:multiLevelType w:val="hybridMultilevel"/>
    <w:tmpl w:val="62AE3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
  </w:num>
  <w:num w:numId="4">
    <w:abstractNumId w:val="7"/>
  </w:num>
  <w:num w:numId="5">
    <w:abstractNumId w:val="33"/>
  </w:num>
  <w:num w:numId="6">
    <w:abstractNumId w:val="14"/>
  </w:num>
  <w:num w:numId="7">
    <w:abstractNumId w:val="21"/>
  </w:num>
  <w:num w:numId="8">
    <w:abstractNumId w:val="2"/>
  </w:num>
  <w:num w:numId="9">
    <w:abstractNumId w:val="12"/>
  </w:num>
  <w:num w:numId="10">
    <w:abstractNumId w:val="27"/>
  </w:num>
  <w:num w:numId="11">
    <w:abstractNumId w:val="6"/>
  </w:num>
  <w:num w:numId="12">
    <w:abstractNumId w:val="30"/>
  </w:num>
  <w:num w:numId="13">
    <w:abstractNumId w:val="29"/>
  </w:num>
  <w:num w:numId="14">
    <w:abstractNumId w:val="20"/>
  </w:num>
  <w:num w:numId="15">
    <w:abstractNumId w:val="0"/>
  </w:num>
  <w:num w:numId="16">
    <w:abstractNumId w:val="8"/>
  </w:num>
  <w:num w:numId="17">
    <w:abstractNumId w:val="9"/>
  </w:num>
  <w:num w:numId="18">
    <w:abstractNumId w:val="5"/>
  </w:num>
  <w:num w:numId="19">
    <w:abstractNumId w:val="18"/>
  </w:num>
  <w:num w:numId="20">
    <w:abstractNumId w:val="28"/>
  </w:num>
  <w:num w:numId="21">
    <w:abstractNumId w:val="25"/>
  </w:num>
  <w:num w:numId="22">
    <w:abstractNumId w:val="24"/>
  </w:num>
  <w:num w:numId="23">
    <w:abstractNumId w:val="16"/>
  </w:num>
  <w:num w:numId="24">
    <w:abstractNumId w:val="4"/>
  </w:num>
  <w:num w:numId="25">
    <w:abstractNumId w:val="26"/>
  </w:num>
  <w:num w:numId="26">
    <w:abstractNumId w:val="19"/>
  </w:num>
  <w:num w:numId="27">
    <w:abstractNumId w:val="1"/>
  </w:num>
  <w:num w:numId="28">
    <w:abstractNumId w:val="11"/>
  </w:num>
  <w:num w:numId="29">
    <w:abstractNumId w:val="15"/>
  </w:num>
  <w:num w:numId="30">
    <w:abstractNumId w:val="32"/>
  </w:num>
  <w:num w:numId="31">
    <w:abstractNumId w:val="17"/>
  </w:num>
  <w:num w:numId="32">
    <w:abstractNumId w:val="31"/>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45"/>
    <w:rsid w:val="0000522B"/>
    <w:rsid w:val="0006457D"/>
    <w:rsid w:val="000C5D6D"/>
    <w:rsid w:val="000D3DB7"/>
    <w:rsid w:val="000F048A"/>
    <w:rsid w:val="00112D36"/>
    <w:rsid w:val="002B62AE"/>
    <w:rsid w:val="002B70CE"/>
    <w:rsid w:val="00342D77"/>
    <w:rsid w:val="00436235"/>
    <w:rsid w:val="00437298"/>
    <w:rsid w:val="004C216B"/>
    <w:rsid w:val="004E55BC"/>
    <w:rsid w:val="0051608D"/>
    <w:rsid w:val="0059706C"/>
    <w:rsid w:val="005E4932"/>
    <w:rsid w:val="00655B36"/>
    <w:rsid w:val="00686B60"/>
    <w:rsid w:val="006C636E"/>
    <w:rsid w:val="007148B6"/>
    <w:rsid w:val="007549F5"/>
    <w:rsid w:val="00767941"/>
    <w:rsid w:val="0078742A"/>
    <w:rsid w:val="008D2A3D"/>
    <w:rsid w:val="009757F5"/>
    <w:rsid w:val="009A1D17"/>
    <w:rsid w:val="009C3267"/>
    <w:rsid w:val="00A11577"/>
    <w:rsid w:val="00A22E87"/>
    <w:rsid w:val="00A72712"/>
    <w:rsid w:val="00A74F2F"/>
    <w:rsid w:val="00A84BBA"/>
    <w:rsid w:val="00B25545"/>
    <w:rsid w:val="00B52BC6"/>
    <w:rsid w:val="00B80716"/>
    <w:rsid w:val="00B85453"/>
    <w:rsid w:val="00B924E7"/>
    <w:rsid w:val="00C52914"/>
    <w:rsid w:val="00C530A6"/>
    <w:rsid w:val="00C57560"/>
    <w:rsid w:val="00C713E2"/>
    <w:rsid w:val="00D6713E"/>
    <w:rsid w:val="00E059AB"/>
    <w:rsid w:val="00E534C7"/>
    <w:rsid w:val="00E9320A"/>
    <w:rsid w:val="00EB439C"/>
    <w:rsid w:val="00F16DE3"/>
    <w:rsid w:val="00F26327"/>
    <w:rsid w:val="00F37C32"/>
    <w:rsid w:val="00F75122"/>
    <w:rsid w:val="00FA2E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BFF0CF3-AB75-403B-9AB5-0AE97550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9757F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55B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A1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49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IE"/>
    </w:rPr>
  </w:style>
  <w:style w:type="numbering" w:customStyle="1" w:styleId="Dash">
    <w:name w:val="Dash"/>
    <w:rsid w:val="007549F5"/>
    <w:pPr>
      <w:numPr>
        <w:numId w:val="1"/>
      </w:numPr>
    </w:pPr>
  </w:style>
  <w:style w:type="paragraph" w:styleId="ListParagraph">
    <w:name w:val="List Paragraph"/>
    <w:basedOn w:val="Normal"/>
    <w:uiPriority w:val="34"/>
    <w:qFormat/>
    <w:rsid w:val="007549F5"/>
    <w:pPr>
      <w:spacing w:after="160" w:line="259" w:lineRule="auto"/>
      <w:ind w:left="720"/>
      <w:contextualSpacing/>
    </w:pPr>
  </w:style>
  <w:style w:type="character" w:customStyle="1" w:styleId="Heading1Char">
    <w:name w:val="Heading 1 Char"/>
    <w:basedOn w:val="DefaultParagraphFont"/>
    <w:link w:val="Heading1"/>
    <w:uiPriority w:val="9"/>
    <w:rsid w:val="0006457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757F5"/>
    <w:rPr>
      <w:rFonts w:asciiTheme="majorHAnsi" w:eastAsiaTheme="majorEastAsia" w:hAnsiTheme="majorHAnsi" w:cstheme="majorBidi"/>
      <w:b/>
      <w:bCs/>
      <w:color w:val="4F81BD" w:themeColor="accent1"/>
    </w:rPr>
  </w:style>
  <w:style w:type="numbering" w:customStyle="1" w:styleId="NoteTaking">
    <w:name w:val="Note Taking"/>
    <w:rsid w:val="009757F5"/>
    <w:pPr>
      <w:numPr>
        <w:numId w:val="6"/>
      </w:numPr>
    </w:pPr>
  </w:style>
  <w:style w:type="paragraph" w:styleId="NoSpacing">
    <w:name w:val="No Spacing"/>
    <w:uiPriority w:val="1"/>
    <w:qFormat/>
    <w:rsid w:val="009757F5"/>
    <w:pPr>
      <w:spacing w:after="0" w:line="240" w:lineRule="auto"/>
    </w:pPr>
  </w:style>
  <w:style w:type="paragraph" w:styleId="BalloonText">
    <w:name w:val="Balloon Text"/>
    <w:basedOn w:val="Normal"/>
    <w:link w:val="BalloonTextChar"/>
    <w:uiPriority w:val="99"/>
    <w:semiHidden/>
    <w:unhideWhenUsed/>
    <w:rsid w:val="009A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17"/>
    <w:rPr>
      <w:rFonts w:ascii="Tahoma" w:hAnsi="Tahoma" w:cs="Tahoma"/>
      <w:sz w:val="16"/>
      <w:szCs w:val="16"/>
    </w:rPr>
  </w:style>
  <w:style w:type="character" w:customStyle="1" w:styleId="Heading9Char">
    <w:name w:val="Heading 9 Char"/>
    <w:basedOn w:val="DefaultParagraphFont"/>
    <w:link w:val="Heading9"/>
    <w:rsid w:val="009A1D1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00522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00522B"/>
    <w:rPr>
      <w:rFonts w:ascii="Times New Roman" w:eastAsia="Times New Roman" w:hAnsi="Times New Roman" w:cs="Times New Roman"/>
      <w:sz w:val="20"/>
      <w:szCs w:val="20"/>
      <w:lang w:val="en-GB" w:eastAsia="en-GB"/>
    </w:rPr>
  </w:style>
  <w:style w:type="character" w:styleId="FootnoteReference">
    <w:name w:val="footnote reference"/>
    <w:semiHidden/>
    <w:rsid w:val="0000522B"/>
    <w:rPr>
      <w:vertAlign w:val="superscript"/>
    </w:rPr>
  </w:style>
  <w:style w:type="character" w:customStyle="1" w:styleId="Heading6Char">
    <w:name w:val="Heading 6 Char"/>
    <w:basedOn w:val="DefaultParagraphFont"/>
    <w:link w:val="Heading6"/>
    <w:uiPriority w:val="9"/>
    <w:semiHidden/>
    <w:rsid w:val="00655B36"/>
    <w:rPr>
      <w:rFonts w:asciiTheme="majorHAnsi" w:eastAsiaTheme="majorEastAsia" w:hAnsiTheme="majorHAnsi" w:cstheme="majorBidi"/>
      <w:i/>
      <w:iCs/>
      <w:color w:val="243F60" w:themeColor="accent1" w:themeShade="7F"/>
    </w:rPr>
  </w:style>
  <w:style w:type="paragraph" w:customStyle="1" w:styleId="ta-response-item-content">
    <w:name w:val="ta-response-item-content"/>
    <w:basedOn w:val="Normal"/>
    <w:rsid w:val="00655B36"/>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78333">
      <w:bodyDiv w:val="1"/>
      <w:marLeft w:val="0"/>
      <w:marRight w:val="0"/>
      <w:marTop w:val="0"/>
      <w:marBottom w:val="0"/>
      <w:divBdr>
        <w:top w:val="none" w:sz="0" w:space="0" w:color="auto"/>
        <w:left w:val="none" w:sz="0" w:space="0" w:color="auto"/>
        <w:bottom w:val="none" w:sz="0" w:space="0" w:color="auto"/>
        <w:right w:val="none" w:sz="0" w:space="0" w:color="auto"/>
      </w:divBdr>
      <w:divsChild>
        <w:div w:id="1996253636">
          <w:marLeft w:val="475"/>
          <w:marRight w:val="0"/>
          <w:marTop w:val="125"/>
          <w:marBottom w:val="0"/>
          <w:divBdr>
            <w:top w:val="none" w:sz="0" w:space="0" w:color="auto"/>
            <w:left w:val="none" w:sz="0" w:space="0" w:color="auto"/>
            <w:bottom w:val="none" w:sz="0" w:space="0" w:color="auto"/>
            <w:right w:val="none" w:sz="0" w:space="0" w:color="auto"/>
          </w:divBdr>
        </w:div>
      </w:divsChild>
    </w:div>
    <w:div w:id="985821647">
      <w:bodyDiv w:val="1"/>
      <w:marLeft w:val="0"/>
      <w:marRight w:val="0"/>
      <w:marTop w:val="0"/>
      <w:marBottom w:val="0"/>
      <w:divBdr>
        <w:top w:val="none" w:sz="0" w:space="0" w:color="auto"/>
        <w:left w:val="none" w:sz="0" w:space="0" w:color="auto"/>
        <w:bottom w:val="none" w:sz="0" w:space="0" w:color="auto"/>
        <w:right w:val="none" w:sz="0" w:space="0" w:color="auto"/>
      </w:divBdr>
    </w:div>
    <w:div w:id="1355158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5009">
          <w:marLeft w:val="475"/>
          <w:marRight w:val="0"/>
          <w:marTop w:val="134"/>
          <w:marBottom w:val="0"/>
          <w:divBdr>
            <w:top w:val="none" w:sz="0" w:space="0" w:color="auto"/>
            <w:left w:val="none" w:sz="0" w:space="0" w:color="auto"/>
            <w:bottom w:val="none" w:sz="0" w:space="0" w:color="auto"/>
            <w:right w:val="none" w:sz="0" w:space="0" w:color="auto"/>
          </w:divBdr>
        </w:div>
        <w:div w:id="926116016">
          <w:marLeft w:val="475"/>
          <w:marRight w:val="0"/>
          <w:marTop w:val="134"/>
          <w:marBottom w:val="0"/>
          <w:divBdr>
            <w:top w:val="none" w:sz="0" w:space="0" w:color="auto"/>
            <w:left w:val="none" w:sz="0" w:space="0" w:color="auto"/>
            <w:bottom w:val="none" w:sz="0" w:space="0" w:color="auto"/>
            <w:right w:val="none" w:sz="0" w:space="0" w:color="auto"/>
          </w:divBdr>
        </w:div>
        <w:div w:id="1855025270">
          <w:marLeft w:val="475"/>
          <w:marRight w:val="0"/>
          <w:marTop w:val="134"/>
          <w:marBottom w:val="0"/>
          <w:divBdr>
            <w:top w:val="none" w:sz="0" w:space="0" w:color="auto"/>
            <w:left w:val="none" w:sz="0" w:space="0" w:color="auto"/>
            <w:bottom w:val="none" w:sz="0" w:space="0" w:color="auto"/>
            <w:right w:val="none" w:sz="0" w:space="0" w:color="auto"/>
          </w:divBdr>
        </w:div>
        <w:div w:id="1119643474">
          <w:marLeft w:val="47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analyze/W_2FY_2FN0G6_2FthNz_2B7iWdhZ7qLK7aS8EpA0HLIoEH_2BJ_2FvzOqMIdJzj00_2BBatcOPanDd" TargetMode="External"/><Relationship Id="rId18" Type="http://schemas.openxmlformats.org/officeDocument/2006/relationships/hyperlink" Target="https://www.surveymonkey.com/analyze/O435ceISi4K3nGMHltKvTB_2Baup1692e_2B5byVj9n7pGg_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urveymonkey.com/analyze/O435ceISi4K3nGMHltKvTB_2Baup1692e_2B5byVj9n7pGg_3D" TargetMode="External"/><Relationship Id="rId7" Type="http://schemas.openxmlformats.org/officeDocument/2006/relationships/endnotes" Target="endnotes.xml"/><Relationship Id="rId12" Type="http://schemas.openxmlformats.org/officeDocument/2006/relationships/hyperlink" Target="https://www.surveymonkey.com/analyze/W_2FY_2FN0G6_2FthNz_2B7iWdhZ7qLK7aS8EpA0HLIoEH_2BJ_2FvzOqMIdJzj00_2BBatcOPanDd" TargetMode="External"/><Relationship Id="rId17" Type="http://schemas.openxmlformats.org/officeDocument/2006/relationships/hyperlink" Target="https://www.surveymonkey.com/analyze/O435ceISi4K3nGMHltKvTB_2Baup1692e_2B5byVj9n7pGg_3D" TargetMode="External"/><Relationship Id="rId25" Type="http://schemas.openxmlformats.org/officeDocument/2006/relationships/hyperlink" Target="https://www.surveymonkey.com/analyze/O435ceISi4K3nGMHltKvTB_2Baup1692e_2B5byVj9n7pGg_3D" TargetMode="External"/><Relationship Id="rId2" Type="http://schemas.openxmlformats.org/officeDocument/2006/relationships/numbering" Target="numbering.xml"/><Relationship Id="rId16" Type="http://schemas.openxmlformats.org/officeDocument/2006/relationships/hyperlink" Target="https://www.surveymonkey.com/analyze/W_2FY_2FN0G6_2FthNz_2B7iWdhZ7qLK7aS8EpA0HLIoEH_2BJ_2FvzOqMIdJzj00_2BBatcOPanDd" TargetMode="External"/><Relationship Id="rId20" Type="http://schemas.openxmlformats.org/officeDocument/2006/relationships/hyperlink" Target="https://www.surveymonkey.com/analyze/O435ceISi4K3nGMHltKvTB_2Baup1692e_2B5byVj9n7pGg_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analyze/W_2FY_2FN0G6_2FthNz_2B7iWdhZ7qLK7aS8EpA0HLIoEH_2BJ_2FvzOqMIdJzj00_2BBatcOPanDd" TargetMode="External"/><Relationship Id="rId24" Type="http://schemas.openxmlformats.org/officeDocument/2006/relationships/hyperlink" Target="https://www.surveymonkey.com/analyze/O435ceISi4K3nGMHltKvTB_2Baup1692e_2B5byVj9n7pGg_3D" TargetMode="External"/><Relationship Id="rId5" Type="http://schemas.openxmlformats.org/officeDocument/2006/relationships/webSettings" Target="webSettings.xml"/><Relationship Id="rId15" Type="http://schemas.openxmlformats.org/officeDocument/2006/relationships/hyperlink" Target="https://www.surveymonkey.com/analyze/W_2FY_2FN0G6_2FthNz_2B7iWdhZ7qLK7aS8EpA0HLIoEH_2BJ_2FvzOqMIdJzj00_2BBatcOPanDd" TargetMode="External"/><Relationship Id="rId23" Type="http://schemas.openxmlformats.org/officeDocument/2006/relationships/hyperlink" Target="https://www.surveymonkey.com/analyze/O435ceISi4K3nGMHltKvTB_2Baup1692e_2B5byVj9n7pGg_3D" TargetMode="External"/><Relationship Id="rId10" Type="http://schemas.openxmlformats.org/officeDocument/2006/relationships/hyperlink" Target="https://www.surveymonkey.com/analyze/W_2FY_2FN0G6_2FthNz_2B7iWdhZ7qLK7aS8EpA0HLIoEH_2BJ_2FvzOqMIdJzj00_2BBatcOPanDd" TargetMode="External"/><Relationship Id="rId19" Type="http://schemas.openxmlformats.org/officeDocument/2006/relationships/hyperlink" Target="https://www.surveymonkey.com/analyze/O435ceISi4K3nGMHltKvTB_2Baup1692e_2B5byVj9n7pGg_3D" TargetMode="External"/><Relationship Id="rId4" Type="http://schemas.openxmlformats.org/officeDocument/2006/relationships/settings" Target="settings.xml"/><Relationship Id="rId9" Type="http://schemas.openxmlformats.org/officeDocument/2006/relationships/hyperlink" Target="https://www.surveymonkey.com/analyze/W_2FY_2FN0G6_2FthNz_2B7iWdhZ7qLK7aS8EpA0HLIoEH_2BJ_2FvzOqMIdJzj00_2BBatcOPanDd" TargetMode="External"/><Relationship Id="rId14" Type="http://schemas.openxmlformats.org/officeDocument/2006/relationships/hyperlink" Target="https://www.surveymonkey.com/analyze/W_2FY_2FN0G6_2FthNz_2B7iWdhZ7qLK7aS8EpA0HLIoEH_2BJ_2FvzOqMIdJzj00_2BBatcOPanDd" TargetMode="External"/><Relationship Id="rId22" Type="http://schemas.openxmlformats.org/officeDocument/2006/relationships/hyperlink" Target="https://www.surveymonkey.com/analyze/O435ceISi4K3nGMHltKvTB_2Baup1692e_2B5byVj9n7pGg_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0134-6EE1-4E00-B743-63A32200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ailishharkin</dc:creator>
  <cp:keywords/>
  <dc:description/>
  <cp:lastModifiedBy>A Harkin</cp:lastModifiedBy>
  <cp:revision>30</cp:revision>
  <dcterms:created xsi:type="dcterms:W3CDTF">2014-04-02T11:32:00Z</dcterms:created>
  <dcterms:modified xsi:type="dcterms:W3CDTF">2017-10-15T11:55:00Z</dcterms:modified>
</cp:coreProperties>
</file>